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1"/>
        <w:tabs>
          <w:tab w:val="left" w:pos="3544"/>
        </w:tabs>
        <w:spacing w:line="276" w:lineRule="auto"/>
        <w:ind w:left="0"/>
      </w:pPr>
    </w:p>
    <w:p>
      <w:pPr>
        <w:jc w:val="center"/>
        <w:rPr>
          <w:sz w:val="28"/>
          <w:szCs w:val="28"/>
        </w:rPr>
      </w:pPr>
      <w:bookmarkStart w:id="0" w:name="_GoBack"/>
      <w:r>
        <w:rPr>
          <w:noProof/>
          <w:sz w:val="28"/>
          <w:szCs w:val="28"/>
          <w:lang w:bidi="ar-SA"/>
        </w:rPr>
        <w:drawing>
          <wp:inline distT="0" distB="0" distL="0" distR="0">
            <wp:extent cx="6406804" cy="8410575"/>
            <wp:effectExtent l="0" t="0" r="0" b="0"/>
            <wp:docPr id="2" name="Рисунок 2" descr="C:\Users\Комп\Downloads\мустафина гк.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ownloads\мустафина гк.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7728" cy="8411788"/>
                    </a:xfrm>
                    <a:prstGeom prst="rect">
                      <a:avLst/>
                    </a:prstGeom>
                    <a:noFill/>
                    <a:ln>
                      <a:noFill/>
                    </a:ln>
                  </pic:spPr>
                </pic:pic>
              </a:graphicData>
            </a:graphic>
          </wp:inline>
        </w:drawing>
      </w:r>
      <w:bookmarkEnd w:id="0"/>
      <w:r>
        <w:rPr>
          <w:sz w:val="28"/>
          <w:szCs w:val="28"/>
        </w:rPr>
        <w:t>Оглавление</w:t>
      </w:r>
    </w:p>
    <w:p>
      <w:pPr>
        <w:jc w:val="both"/>
        <w:rPr>
          <w:sz w:val="28"/>
          <w:szCs w:val="28"/>
        </w:rPr>
      </w:pPr>
      <w:r>
        <w:rPr>
          <w:sz w:val="28"/>
          <w:szCs w:val="28"/>
        </w:rPr>
        <w:lastRenderedPageBreak/>
        <w:t>Пояснительная записка ……………………………………………………………. 5</w:t>
      </w:r>
    </w:p>
    <w:p>
      <w:pPr>
        <w:widowControl/>
        <w:shd w:val="clear" w:color="auto" w:fill="FFFFFF"/>
        <w:autoSpaceDE/>
        <w:autoSpaceDN/>
        <w:rPr>
          <w:color w:val="181818"/>
          <w:sz w:val="28"/>
          <w:szCs w:val="28"/>
          <w:lang w:bidi="ar-SA"/>
        </w:rPr>
      </w:pPr>
      <w:r>
        <w:rPr>
          <w:color w:val="181818"/>
          <w:sz w:val="28"/>
          <w:szCs w:val="28"/>
          <w:lang w:bidi="ar-SA"/>
        </w:rPr>
        <w:t>Матрица дополнительной общеобразовательной программы «Умелые ручки»</w:t>
      </w:r>
    </w:p>
    <w:p>
      <w:pPr>
        <w:jc w:val="both"/>
        <w:rPr>
          <w:sz w:val="28"/>
          <w:szCs w:val="28"/>
        </w:rPr>
      </w:pPr>
      <w:r>
        <w:rPr>
          <w:sz w:val="28"/>
          <w:szCs w:val="28"/>
        </w:rPr>
        <w:t>Учебный (тематический) план ……………………………………………………. 11</w:t>
      </w:r>
    </w:p>
    <w:p>
      <w:pPr>
        <w:jc w:val="both"/>
        <w:rPr>
          <w:sz w:val="28"/>
          <w:szCs w:val="28"/>
        </w:rPr>
      </w:pPr>
      <w:r>
        <w:rPr>
          <w:sz w:val="28"/>
          <w:szCs w:val="28"/>
        </w:rPr>
        <w:t>Содержание программы ……………………………………………………………13</w:t>
      </w:r>
    </w:p>
    <w:p>
      <w:pPr>
        <w:jc w:val="both"/>
        <w:rPr>
          <w:sz w:val="28"/>
          <w:szCs w:val="28"/>
        </w:rPr>
      </w:pPr>
      <w:r>
        <w:rPr>
          <w:sz w:val="28"/>
          <w:szCs w:val="28"/>
        </w:rPr>
        <w:t>Комплекс организационно – педагогических условий …………………………..15</w:t>
      </w:r>
    </w:p>
    <w:p>
      <w:pPr>
        <w:jc w:val="both"/>
        <w:rPr>
          <w:sz w:val="28"/>
          <w:szCs w:val="28"/>
        </w:rPr>
      </w:pPr>
      <w:r>
        <w:rPr>
          <w:sz w:val="28"/>
          <w:szCs w:val="28"/>
        </w:rPr>
        <w:t>Список литературы ………………………………………………………………... 20</w:t>
      </w:r>
    </w:p>
    <w:p>
      <w:pPr>
        <w:jc w:val="both"/>
        <w:rPr>
          <w:sz w:val="28"/>
          <w:szCs w:val="28"/>
        </w:rPr>
      </w:pPr>
      <w:r>
        <w:rPr>
          <w:sz w:val="28"/>
          <w:szCs w:val="28"/>
        </w:rPr>
        <w:t>Приложения ………………………………………………………………………... 21</w:t>
      </w:r>
    </w:p>
    <w:p>
      <w:pPr>
        <w:jc w:val="both"/>
        <w:rPr>
          <w:sz w:val="28"/>
          <w:szCs w:val="28"/>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rPr>
          <w:b w:val="0"/>
        </w:rPr>
      </w:pPr>
    </w:p>
    <w:p>
      <w:pPr>
        <w:pStyle w:val="1"/>
        <w:tabs>
          <w:tab w:val="left" w:pos="3544"/>
        </w:tabs>
        <w:spacing w:line="360" w:lineRule="auto"/>
        <w:ind w:left="284" w:firstLine="11"/>
        <w:jc w:val="center"/>
        <w:rPr>
          <w:sz w:val="24"/>
          <w:szCs w:val="24"/>
        </w:rPr>
      </w:pPr>
    </w:p>
    <w:p>
      <w:pPr>
        <w:pStyle w:val="1"/>
        <w:tabs>
          <w:tab w:val="left" w:pos="3544"/>
        </w:tabs>
        <w:spacing w:line="276" w:lineRule="auto"/>
        <w:ind w:left="0"/>
        <w:rPr>
          <w:sz w:val="24"/>
          <w:szCs w:val="24"/>
        </w:rPr>
      </w:pPr>
    </w:p>
    <w:p>
      <w:pPr>
        <w:pStyle w:val="1"/>
        <w:tabs>
          <w:tab w:val="left" w:pos="3544"/>
        </w:tabs>
        <w:spacing w:line="276" w:lineRule="auto"/>
        <w:ind w:left="0"/>
        <w:rPr>
          <w:sz w:val="24"/>
          <w:szCs w:val="24"/>
        </w:rPr>
      </w:pPr>
    </w:p>
    <w:p>
      <w:pPr>
        <w:pStyle w:val="1"/>
        <w:tabs>
          <w:tab w:val="left" w:pos="3544"/>
        </w:tabs>
        <w:spacing w:line="276" w:lineRule="auto"/>
        <w:ind w:left="0"/>
        <w:rPr>
          <w:sz w:val="24"/>
          <w:szCs w:val="24"/>
          <w:lang w:val="tt-RU"/>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p>
    <w:p>
      <w:pPr>
        <w:pStyle w:val="1"/>
        <w:tabs>
          <w:tab w:val="left" w:pos="3544"/>
        </w:tabs>
        <w:spacing w:line="360" w:lineRule="auto"/>
        <w:ind w:left="284" w:firstLine="11"/>
        <w:jc w:val="center"/>
        <w:rPr>
          <w:sz w:val="24"/>
          <w:szCs w:val="24"/>
        </w:rPr>
      </w:pPr>
      <w:r>
        <w:rPr>
          <w:sz w:val="24"/>
          <w:szCs w:val="24"/>
        </w:rPr>
        <w:t>Информационная карта образовательной программы</w:t>
      </w:r>
    </w:p>
    <w:tbl>
      <w:tblPr>
        <w:tblStyle w:val="af"/>
        <w:tblW w:w="0" w:type="auto"/>
        <w:tblInd w:w="284" w:type="dxa"/>
        <w:tblLook w:val="04A0" w:firstRow="1" w:lastRow="0" w:firstColumn="1" w:lastColumn="0" w:noHBand="0" w:noVBand="1"/>
      </w:tblPr>
      <w:tblGrid>
        <w:gridCol w:w="976"/>
        <w:gridCol w:w="11"/>
        <w:gridCol w:w="4018"/>
        <w:gridCol w:w="4791"/>
      </w:tblGrid>
      <w:tr>
        <w:tc>
          <w:tcPr>
            <w:tcW w:w="1020" w:type="dxa"/>
            <w:gridSpan w:val="2"/>
          </w:tcPr>
          <w:p>
            <w:pPr>
              <w:pStyle w:val="1"/>
              <w:tabs>
                <w:tab w:val="left" w:pos="3544"/>
              </w:tabs>
              <w:spacing w:line="360" w:lineRule="auto"/>
              <w:ind w:left="0"/>
              <w:outlineLvl w:val="0"/>
              <w:rPr>
                <w:b w:val="0"/>
                <w:sz w:val="24"/>
                <w:szCs w:val="24"/>
              </w:rPr>
            </w:pPr>
            <w:r>
              <w:rPr>
                <w:b w:val="0"/>
                <w:sz w:val="24"/>
                <w:szCs w:val="24"/>
              </w:rPr>
              <w:lastRenderedPageBreak/>
              <w:t>1.</w:t>
            </w:r>
          </w:p>
        </w:tc>
        <w:tc>
          <w:tcPr>
            <w:tcW w:w="4191" w:type="dxa"/>
          </w:tcPr>
          <w:p>
            <w:pPr>
              <w:pStyle w:val="1"/>
              <w:tabs>
                <w:tab w:val="left" w:pos="3544"/>
              </w:tabs>
              <w:ind w:left="0"/>
              <w:outlineLvl w:val="0"/>
              <w:rPr>
                <w:sz w:val="24"/>
                <w:szCs w:val="24"/>
              </w:rPr>
            </w:pPr>
            <w:r>
              <w:rPr>
                <w:sz w:val="24"/>
                <w:szCs w:val="24"/>
              </w:rPr>
              <w:t>Образовательная организация</w:t>
            </w:r>
          </w:p>
        </w:tc>
        <w:tc>
          <w:tcPr>
            <w:tcW w:w="5013" w:type="dxa"/>
          </w:tcPr>
          <w:p>
            <w:pPr>
              <w:pStyle w:val="1"/>
              <w:tabs>
                <w:tab w:val="left" w:pos="3544"/>
              </w:tabs>
              <w:ind w:left="0"/>
              <w:jc w:val="both"/>
              <w:outlineLvl w:val="0"/>
              <w:rPr>
                <w:b w:val="0"/>
                <w:sz w:val="24"/>
                <w:szCs w:val="24"/>
              </w:rPr>
            </w:pPr>
            <w:r>
              <w:rPr>
                <w:b w:val="0"/>
                <w:sz w:val="24"/>
                <w:szCs w:val="24"/>
              </w:rPr>
              <w:t>Муниципальное бюджетное учреждение дополнительного образования «Центр детского творчества» Сабинского муниципального района Республики Татарстан»</w:t>
            </w: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2.</w:t>
            </w:r>
          </w:p>
        </w:tc>
        <w:tc>
          <w:tcPr>
            <w:tcW w:w="4191" w:type="dxa"/>
          </w:tcPr>
          <w:p>
            <w:pPr>
              <w:pStyle w:val="1"/>
              <w:tabs>
                <w:tab w:val="left" w:pos="3544"/>
              </w:tabs>
              <w:spacing w:line="360" w:lineRule="auto"/>
              <w:ind w:left="0"/>
              <w:outlineLvl w:val="0"/>
              <w:rPr>
                <w:sz w:val="24"/>
                <w:szCs w:val="24"/>
              </w:rPr>
            </w:pPr>
            <w:r>
              <w:rPr>
                <w:sz w:val="24"/>
                <w:szCs w:val="24"/>
              </w:rPr>
              <w:t>Полное название программы</w:t>
            </w:r>
          </w:p>
        </w:tc>
        <w:tc>
          <w:tcPr>
            <w:tcW w:w="5013" w:type="dxa"/>
          </w:tcPr>
          <w:p>
            <w:pPr>
              <w:rPr>
                <w:sz w:val="24"/>
                <w:szCs w:val="24"/>
              </w:rPr>
            </w:pPr>
            <w:r>
              <w:rPr>
                <w:sz w:val="24"/>
                <w:szCs w:val="24"/>
              </w:rPr>
              <w:t>Дополнительная общеобразовательная</w:t>
            </w:r>
          </w:p>
          <w:p>
            <w:pPr>
              <w:rPr>
                <w:sz w:val="24"/>
                <w:szCs w:val="24"/>
              </w:rPr>
            </w:pPr>
            <w:r>
              <w:rPr>
                <w:sz w:val="24"/>
                <w:szCs w:val="24"/>
              </w:rPr>
              <w:t>общеразвивающая программа «Умелые ручки»</w:t>
            </w: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3.</w:t>
            </w:r>
          </w:p>
        </w:tc>
        <w:tc>
          <w:tcPr>
            <w:tcW w:w="4191" w:type="dxa"/>
          </w:tcPr>
          <w:p>
            <w:pPr>
              <w:pStyle w:val="1"/>
              <w:tabs>
                <w:tab w:val="left" w:pos="3544"/>
              </w:tabs>
              <w:spacing w:line="360" w:lineRule="auto"/>
              <w:ind w:left="0"/>
              <w:outlineLvl w:val="0"/>
              <w:rPr>
                <w:sz w:val="24"/>
                <w:szCs w:val="24"/>
              </w:rPr>
            </w:pPr>
            <w:r>
              <w:rPr>
                <w:sz w:val="24"/>
                <w:szCs w:val="24"/>
              </w:rPr>
              <w:t>Направленность программы</w:t>
            </w:r>
          </w:p>
        </w:tc>
        <w:tc>
          <w:tcPr>
            <w:tcW w:w="5013" w:type="dxa"/>
          </w:tcPr>
          <w:p>
            <w:pPr>
              <w:pStyle w:val="1"/>
              <w:tabs>
                <w:tab w:val="left" w:pos="3544"/>
              </w:tabs>
              <w:spacing w:line="360" w:lineRule="auto"/>
              <w:ind w:left="0"/>
              <w:outlineLvl w:val="0"/>
              <w:rPr>
                <w:b w:val="0"/>
                <w:sz w:val="24"/>
                <w:szCs w:val="24"/>
              </w:rPr>
            </w:pPr>
            <w:r>
              <w:rPr>
                <w:b w:val="0"/>
                <w:sz w:val="24"/>
                <w:szCs w:val="24"/>
              </w:rPr>
              <w:t>Художественная</w:t>
            </w:r>
          </w:p>
        </w:tc>
      </w:tr>
      <w:tr>
        <w:trPr>
          <w:trHeight w:val="805"/>
        </w:trPr>
        <w:tc>
          <w:tcPr>
            <w:tcW w:w="1020" w:type="dxa"/>
            <w:gridSpan w:val="2"/>
          </w:tcPr>
          <w:p>
            <w:pPr>
              <w:pStyle w:val="1"/>
              <w:tabs>
                <w:tab w:val="left" w:pos="3544"/>
              </w:tabs>
              <w:spacing w:line="360" w:lineRule="auto"/>
              <w:ind w:left="0"/>
              <w:outlineLvl w:val="0"/>
              <w:rPr>
                <w:b w:val="0"/>
                <w:sz w:val="24"/>
                <w:szCs w:val="24"/>
              </w:rPr>
            </w:pPr>
            <w:r>
              <w:rPr>
                <w:b w:val="0"/>
                <w:sz w:val="24"/>
                <w:szCs w:val="24"/>
              </w:rPr>
              <w:t>4.</w:t>
            </w:r>
          </w:p>
        </w:tc>
        <w:tc>
          <w:tcPr>
            <w:tcW w:w="4191" w:type="dxa"/>
          </w:tcPr>
          <w:p>
            <w:pPr>
              <w:pStyle w:val="1"/>
              <w:tabs>
                <w:tab w:val="left" w:pos="3544"/>
              </w:tabs>
              <w:ind w:left="0"/>
              <w:outlineLvl w:val="0"/>
              <w:rPr>
                <w:sz w:val="24"/>
                <w:szCs w:val="24"/>
              </w:rPr>
            </w:pPr>
            <w:r>
              <w:rPr>
                <w:sz w:val="24"/>
                <w:szCs w:val="24"/>
              </w:rPr>
              <w:t>Сведения о разработчиках</w:t>
            </w:r>
          </w:p>
          <w:p>
            <w:pPr>
              <w:pStyle w:val="1"/>
              <w:tabs>
                <w:tab w:val="left" w:pos="3544"/>
              </w:tabs>
              <w:ind w:left="0"/>
              <w:outlineLvl w:val="0"/>
              <w:rPr>
                <w:b w:val="0"/>
                <w:i/>
                <w:sz w:val="24"/>
                <w:szCs w:val="24"/>
              </w:rPr>
            </w:pPr>
            <w:r>
              <w:rPr>
                <w:b w:val="0"/>
                <w:i/>
                <w:sz w:val="24"/>
                <w:szCs w:val="24"/>
              </w:rPr>
              <w:t>(ФИО, должность)</w:t>
            </w:r>
          </w:p>
        </w:tc>
        <w:tc>
          <w:tcPr>
            <w:tcW w:w="5013" w:type="dxa"/>
          </w:tcPr>
          <w:p>
            <w:pPr>
              <w:pStyle w:val="1"/>
              <w:tabs>
                <w:tab w:val="left" w:pos="3544"/>
              </w:tabs>
              <w:ind w:left="0"/>
              <w:outlineLvl w:val="0"/>
              <w:rPr>
                <w:b w:val="0"/>
                <w:sz w:val="24"/>
                <w:szCs w:val="24"/>
              </w:rPr>
            </w:pPr>
            <w:r>
              <w:rPr>
                <w:b w:val="0"/>
                <w:sz w:val="24"/>
                <w:szCs w:val="24"/>
              </w:rPr>
              <w:t xml:space="preserve">Мустафина Гульнара Камиловна– педагог дополнительного образования </w:t>
            </w:r>
          </w:p>
        </w:tc>
      </w:tr>
      <w:tr>
        <w:trPr>
          <w:trHeight w:val="525"/>
        </w:trPr>
        <w:tc>
          <w:tcPr>
            <w:tcW w:w="1020" w:type="dxa"/>
            <w:gridSpan w:val="2"/>
          </w:tcPr>
          <w:p>
            <w:pPr>
              <w:pStyle w:val="1"/>
              <w:tabs>
                <w:tab w:val="left" w:pos="3544"/>
              </w:tabs>
              <w:spacing w:line="360" w:lineRule="auto"/>
              <w:ind w:left="0"/>
              <w:outlineLvl w:val="0"/>
              <w:rPr>
                <w:b w:val="0"/>
                <w:sz w:val="24"/>
                <w:szCs w:val="24"/>
              </w:rPr>
            </w:pPr>
            <w:r>
              <w:rPr>
                <w:b w:val="0"/>
                <w:sz w:val="24"/>
                <w:szCs w:val="24"/>
              </w:rPr>
              <w:t>5.</w:t>
            </w:r>
          </w:p>
        </w:tc>
        <w:tc>
          <w:tcPr>
            <w:tcW w:w="4191" w:type="dxa"/>
          </w:tcPr>
          <w:p>
            <w:pPr>
              <w:pStyle w:val="1"/>
              <w:tabs>
                <w:tab w:val="left" w:pos="3544"/>
              </w:tabs>
              <w:ind w:left="0"/>
              <w:outlineLvl w:val="0"/>
              <w:rPr>
                <w:sz w:val="24"/>
                <w:szCs w:val="24"/>
              </w:rPr>
            </w:pPr>
            <w:r>
              <w:rPr>
                <w:sz w:val="24"/>
                <w:szCs w:val="24"/>
              </w:rPr>
              <w:t>Сведения о программе</w:t>
            </w:r>
          </w:p>
        </w:tc>
        <w:tc>
          <w:tcPr>
            <w:tcW w:w="5013" w:type="dxa"/>
          </w:tcPr>
          <w:p>
            <w:pPr>
              <w:pStyle w:val="1"/>
              <w:tabs>
                <w:tab w:val="left" w:pos="3544"/>
              </w:tabs>
              <w:spacing w:line="360" w:lineRule="auto"/>
              <w:ind w:left="0"/>
              <w:outlineLvl w:val="0"/>
              <w:rPr>
                <w:b w:val="0"/>
                <w:sz w:val="24"/>
                <w:szCs w:val="24"/>
              </w:rPr>
            </w:pP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5.1</w:t>
            </w:r>
          </w:p>
        </w:tc>
        <w:tc>
          <w:tcPr>
            <w:tcW w:w="4191" w:type="dxa"/>
          </w:tcPr>
          <w:p>
            <w:pPr>
              <w:pStyle w:val="1"/>
              <w:tabs>
                <w:tab w:val="left" w:pos="3544"/>
              </w:tabs>
              <w:spacing w:line="360" w:lineRule="auto"/>
              <w:ind w:left="0"/>
              <w:outlineLvl w:val="0"/>
              <w:rPr>
                <w:b w:val="0"/>
                <w:i/>
                <w:sz w:val="24"/>
                <w:szCs w:val="24"/>
              </w:rPr>
            </w:pPr>
            <w:r>
              <w:rPr>
                <w:b w:val="0"/>
                <w:i/>
                <w:sz w:val="24"/>
                <w:szCs w:val="24"/>
              </w:rPr>
              <w:t>Срок реализации</w:t>
            </w:r>
          </w:p>
        </w:tc>
        <w:tc>
          <w:tcPr>
            <w:tcW w:w="5013" w:type="dxa"/>
          </w:tcPr>
          <w:p>
            <w:pPr>
              <w:pStyle w:val="1"/>
              <w:tabs>
                <w:tab w:val="left" w:pos="3544"/>
              </w:tabs>
              <w:spacing w:line="360" w:lineRule="auto"/>
              <w:ind w:left="0"/>
              <w:outlineLvl w:val="0"/>
              <w:rPr>
                <w:b w:val="0"/>
                <w:sz w:val="24"/>
                <w:szCs w:val="24"/>
              </w:rPr>
            </w:pPr>
            <w:r>
              <w:rPr>
                <w:b w:val="0"/>
                <w:sz w:val="24"/>
                <w:szCs w:val="24"/>
              </w:rPr>
              <w:t>3 года</w:t>
            </w: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5.2</w:t>
            </w:r>
          </w:p>
        </w:tc>
        <w:tc>
          <w:tcPr>
            <w:tcW w:w="4191" w:type="dxa"/>
          </w:tcPr>
          <w:p>
            <w:pPr>
              <w:pStyle w:val="1"/>
              <w:tabs>
                <w:tab w:val="left" w:pos="3544"/>
              </w:tabs>
              <w:spacing w:line="360" w:lineRule="auto"/>
              <w:ind w:left="0"/>
              <w:outlineLvl w:val="0"/>
              <w:rPr>
                <w:b w:val="0"/>
                <w:i/>
                <w:sz w:val="24"/>
                <w:szCs w:val="24"/>
              </w:rPr>
            </w:pPr>
            <w:r>
              <w:rPr>
                <w:b w:val="0"/>
                <w:i/>
                <w:sz w:val="24"/>
                <w:szCs w:val="24"/>
              </w:rPr>
              <w:t>Возраст обучающихся</w:t>
            </w:r>
          </w:p>
        </w:tc>
        <w:tc>
          <w:tcPr>
            <w:tcW w:w="5013" w:type="dxa"/>
          </w:tcPr>
          <w:p>
            <w:pPr>
              <w:pStyle w:val="1"/>
              <w:tabs>
                <w:tab w:val="left" w:pos="3544"/>
              </w:tabs>
              <w:spacing w:line="360" w:lineRule="auto"/>
              <w:ind w:left="0"/>
              <w:outlineLvl w:val="0"/>
              <w:rPr>
                <w:b w:val="0"/>
                <w:sz w:val="24"/>
                <w:szCs w:val="24"/>
              </w:rPr>
            </w:pPr>
            <w:r>
              <w:rPr>
                <w:b w:val="0"/>
                <w:sz w:val="24"/>
                <w:szCs w:val="24"/>
              </w:rPr>
              <w:t>7-13 лет</w:t>
            </w:r>
          </w:p>
        </w:tc>
      </w:tr>
      <w:tr>
        <w:trPr>
          <w:trHeight w:val="2199"/>
        </w:trPr>
        <w:tc>
          <w:tcPr>
            <w:tcW w:w="1020" w:type="dxa"/>
            <w:gridSpan w:val="2"/>
            <w:tcBorders>
              <w:bottom w:val="single" w:sz="4" w:space="0" w:color="auto"/>
            </w:tcBorders>
          </w:tcPr>
          <w:p>
            <w:pPr>
              <w:pStyle w:val="1"/>
              <w:tabs>
                <w:tab w:val="left" w:pos="3544"/>
              </w:tabs>
              <w:spacing w:line="360" w:lineRule="auto"/>
              <w:ind w:left="0"/>
              <w:outlineLvl w:val="0"/>
              <w:rPr>
                <w:b w:val="0"/>
                <w:sz w:val="24"/>
                <w:szCs w:val="24"/>
              </w:rPr>
            </w:pPr>
            <w:r>
              <w:rPr>
                <w:b w:val="0"/>
                <w:sz w:val="24"/>
                <w:szCs w:val="24"/>
              </w:rPr>
              <w:t>5.3</w:t>
            </w:r>
          </w:p>
        </w:tc>
        <w:tc>
          <w:tcPr>
            <w:tcW w:w="4191" w:type="dxa"/>
            <w:tcBorders>
              <w:bottom w:val="single" w:sz="4" w:space="0" w:color="auto"/>
            </w:tcBorders>
          </w:tcPr>
          <w:p>
            <w:pPr>
              <w:pStyle w:val="1"/>
              <w:tabs>
                <w:tab w:val="left" w:pos="3544"/>
              </w:tabs>
              <w:spacing w:line="360" w:lineRule="auto"/>
              <w:ind w:left="0"/>
              <w:outlineLvl w:val="0"/>
              <w:rPr>
                <w:b w:val="0"/>
                <w:i/>
                <w:sz w:val="24"/>
                <w:szCs w:val="24"/>
              </w:rPr>
            </w:pPr>
            <w:r>
              <w:rPr>
                <w:b w:val="0"/>
                <w:i/>
                <w:sz w:val="24"/>
                <w:szCs w:val="24"/>
              </w:rPr>
              <w:t>Характеристика программы:</w:t>
            </w:r>
          </w:p>
          <w:p>
            <w:pPr>
              <w:pStyle w:val="1"/>
              <w:tabs>
                <w:tab w:val="left" w:pos="3544"/>
              </w:tabs>
              <w:spacing w:line="360" w:lineRule="auto"/>
              <w:ind w:left="0"/>
              <w:outlineLvl w:val="0"/>
              <w:rPr>
                <w:b w:val="0"/>
                <w:sz w:val="24"/>
                <w:szCs w:val="24"/>
              </w:rPr>
            </w:pPr>
            <w:r>
              <w:rPr>
                <w:b w:val="0"/>
                <w:sz w:val="24"/>
                <w:szCs w:val="24"/>
              </w:rPr>
              <w:t>- тип программы</w:t>
            </w:r>
          </w:p>
          <w:p>
            <w:pPr>
              <w:pStyle w:val="1"/>
              <w:tabs>
                <w:tab w:val="left" w:pos="3544"/>
              </w:tabs>
              <w:spacing w:line="360" w:lineRule="auto"/>
              <w:ind w:left="0"/>
              <w:outlineLvl w:val="0"/>
              <w:rPr>
                <w:b w:val="0"/>
                <w:sz w:val="24"/>
                <w:szCs w:val="24"/>
              </w:rPr>
            </w:pPr>
          </w:p>
          <w:p>
            <w:pPr>
              <w:pStyle w:val="1"/>
              <w:tabs>
                <w:tab w:val="left" w:pos="3544"/>
              </w:tabs>
              <w:spacing w:line="360" w:lineRule="auto"/>
              <w:ind w:left="0"/>
              <w:outlineLvl w:val="0"/>
              <w:rPr>
                <w:b w:val="0"/>
                <w:i/>
                <w:sz w:val="24"/>
                <w:szCs w:val="24"/>
              </w:rPr>
            </w:pPr>
          </w:p>
          <w:p>
            <w:pPr>
              <w:pStyle w:val="1"/>
              <w:tabs>
                <w:tab w:val="left" w:pos="3544"/>
              </w:tabs>
              <w:spacing w:line="360" w:lineRule="auto"/>
              <w:ind w:left="0"/>
              <w:outlineLvl w:val="0"/>
              <w:rPr>
                <w:b w:val="0"/>
                <w:sz w:val="24"/>
                <w:szCs w:val="24"/>
              </w:rPr>
            </w:pPr>
            <w:r>
              <w:rPr>
                <w:b w:val="0"/>
                <w:sz w:val="24"/>
                <w:szCs w:val="24"/>
              </w:rPr>
              <w:t>- вид программы</w:t>
            </w:r>
          </w:p>
          <w:p>
            <w:pPr>
              <w:pStyle w:val="1"/>
              <w:tabs>
                <w:tab w:val="left" w:pos="3544"/>
              </w:tabs>
              <w:spacing w:line="360" w:lineRule="auto"/>
              <w:ind w:left="0"/>
              <w:outlineLvl w:val="0"/>
              <w:rPr>
                <w:b w:val="0"/>
                <w:sz w:val="24"/>
                <w:szCs w:val="24"/>
              </w:rPr>
            </w:pPr>
            <w:r>
              <w:rPr>
                <w:b w:val="0"/>
                <w:sz w:val="24"/>
                <w:szCs w:val="24"/>
              </w:rPr>
              <w:t>-принцип проектирования программы</w:t>
            </w:r>
          </w:p>
          <w:p>
            <w:pPr>
              <w:pStyle w:val="1"/>
              <w:tabs>
                <w:tab w:val="left" w:pos="3544"/>
              </w:tabs>
              <w:spacing w:line="360" w:lineRule="auto"/>
              <w:ind w:left="0"/>
              <w:outlineLvl w:val="0"/>
              <w:rPr>
                <w:b w:val="0"/>
                <w:i/>
                <w:sz w:val="24"/>
                <w:szCs w:val="24"/>
              </w:rPr>
            </w:pPr>
            <w:r>
              <w:rPr>
                <w:b w:val="0"/>
                <w:sz w:val="24"/>
                <w:szCs w:val="24"/>
              </w:rPr>
              <w:t xml:space="preserve">-форма организации содержания и учебного процесса </w:t>
            </w:r>
          </w:p>
        </w:tc>
        <w:tc>
          <w:tcPr>
            <w:tcW w:w="5013" w:type="dxa"/>
          </w:tcPr>
          <w:p>
            <w:pPr>
              <w:pStyle w:val="1"/>
              <w:tabs>
                <w:tab w:val="left" w:pos="3544"/>
              </w:tabs>
              <w:spacing w:line="360" w:lineRule="auto"/>
              <w:ind w:left="0"/>
              <w:outlineLvl w:val="0"/>
              <w:rPr>
                <w:b w:val="0"/>
                <w:sz w:val="24"/>
                <w:szCs w:val="24"/>
              </w:rPr>
            </w:pPr>
          </w:p>
          <w:p>
            <w:pPr>
              <w:pStyle w:val="1"/>
              <w:tabs>
                <w:tab w:val="left" w:pos="3544"/>
              </w:tabs>
              <w:spacing w:line="360" w:lineRule="auto"/>
              <w:ind w:left="0"/>
              <w:outlineLvl w:val="0"/>
              <w:rPr>
                <w:b w:val="0"/>
                <w:sz w:val="24"/>
                <w:szCs w:val="24"/>
              </w:rPr>
            </w:pPr>
            <w:r>
              <w:rPr>
                <w:b w:val="0"/>
                <w:sz w:val="24"/>
                <w:szCs w:val="24"/>
              </w:rPr>
              <w:t xml:space="preserve"> дополнительная </w:t>
            </w:r>
          </w:p>
          <w:p>
            <w:pPr>
              <w:pStyle w:val="1"/>
              <w:tabs>
                <w:tab w:val="left" w:pos="3544"/>
              </w:tabs>
              <w:spacing w:line="360" w:lineRule="auto"/>
              <w:ind w:left="0"/>
              <w:outlineLvl w:val="0"/>
              <w:rPr>
                <w:b w:val="0"/>
                <w:sz w:val="24"/>
                <w:szCs w:val="24"/>
              </w:rPr>
            </w:pPr>
            <w:r>
              <w:rPr>
                <w:b w:val="0"/>
                <w:sz w:val="24"/>
                <w:szCs w:val="24"/>
              </w:rPr>
              <w:t>общеобразовательная</w:t>
            </w:r>
          </w:p>
          <w:p>
            <w:pPr>
              <w:pStyle w:val="1"/>
              <w:tabs>
                <w:tab w:val="left" w:pos="3544"/>
              </w:tabs>
              <w:spacing w:line="360" w:lineRule="auto"/>
              <w:ind w:left="0"/>
              <w:outlineLvl w:val="0"/>
              <w:rPr>
                <w:b w:val="0"/>
                <w:sz w:val="24"/>
                <w:szCs w:val="24"/>
              </w:rPr>
            </w:pPr>
            <w:r>
              <w:rPr>
                <w:b w:val="0"/>
                <w:sz w:val="24"/>
                <w:szCs w:val="24"/>
              </w:rPr>
              <w:t>программа</w:t>
            </w:r>
          </w:p>
          <w:p>
            <w:pPr>
              <w:pStyle w:val="1"/>
              <w:tabs>
                <w:tab w:val="left" w:pos="3544"/>
              </w:tabs>
              <w:spacing w:line="360" w:lineRule="auto"/>
              <w:ind w:left="0"/>
              <w:outlineLvl w:val="0"/>
              <w:rPr>
                <w:b w:val="0"/>
                <w:sz w:val="24"/>
                <w:szCs w:val="24"/>
              </w:rPr>
            </w:pPr>
            <w:r>
              <w:rPr>
                <w:b w:val="0"/>
                <w:sz w:val="24"/>
                <w:szCs w:val="24"/>
              </w:rPr>
              <w:t>общеразвивающая</w:t>
            </w:r>
          </w:p>
          <w:p>
            <w:pPr>
              <w:pStyle w:val="1"/>
              <w:tabs>
                <w:tab w:val="left" w:pos="3544"/>
              </w:tabs>
              <w:spacing w:line="360" w:lineRule="auto"/>
              <w:ind w:left="0"/>
              <w:outlineLvl w:val="0"/>
              <w:rPr>
                <w:b w:val="0"/>
                <w:sz w:val="24"/>
                <w:szCs w:val="24"/>
              </w:rPr>
            </w:pPr>
            <w:r>
              <w:rPr>
                <w:b w:val="0"/>
                <w:sz w:val="24"/>
                <w:szCs w:val="24"/>
              </w:rPr>
              <w:t>разноуровневая</w:t>
            </w:r>
          </w:p>
          <w:p>
            <w:pPr>
              <w:jc w:val="both"/>
              <w:rPr>
                <w:sz w:val="24"/>
                <w:szCs w:val="24"/>
              </w:rPr>
            </w:pPr>
            <w:r>
              <w:rPr>
                <w:sz w:val="24"/>
                <w:szCs w:val="24"/>
              </w:rPr>
              <w:t>модульная</w:t>
            </w:r>
          </w:p>
          <w:p>
            <w:pPr>
              <w:jc w:val="both"/>
              <w:rPr>
                <w:b/>
                <w:i/>
                <w:sz w:val="24"/>
                <w:szCs w:val="24"/>
              </w:rPr>
            </w:pPr>
          </w:p>
          <w:p>
            <w:pPr>
              <w:jc w:val="both"/>
              <w:rPr>
                <w:b/>
                <w:i/>
                <w:sz w:val="24"/>
                <w:szCs w:val="24"/>
              </w:rPr>
            </w:pPr>
          </w:p>
          <w:p>
            <w:pPr>
              <w:jc w:val="both"/>
              <w:rPr>
                <w:b/>
                <w:sz w:val="24"/>
                <w:szCs w:val="24"/>
              </w:rPr>
            </w:pPr>
          </w:p>
        </w:tc>
      </w:tr>
      <w:tr>
        <w:trPr>
          <w:trHeight w:val="1279"/>
        </w:trPr>
        <w:tc>
          <w:tcPr>
            <w:tcW w:w="1020" w:type="dxa"/>
            <w:gridSpan w:val="2"/>
            <w:tcBorders>
              <w:bottom w:val="single" w:sz="4" w:space="0" w:color="auto"/>
            </w:tcBorders>
          </w:tcPr>
          <w:p>
            <w:pPr>
              <w:pStyle w:val="1"/>
              <w:tabs>
                <w:tab w:val="left" w:pos="3544"/>
              </w:tabs>
              <w:spacing w:line="360" w:lineRule="auto"/>
              <w:ind w:left="0"/>
              <w:outlineLvl w:val="0"/>
              <w:rPr>
                <w:b w:val="0"/>
                <w:sz w:val="24"/>
                <w:szCs w:val="24"/>
              </w:rPr>
            </w:pPr>
            <w:r>
              <w:rPr>
                <w:b w:val="0"/>
                <w:sz w:val="24"/>
                <w:szCs w:val="24"/>
              </w:rPr>
              <w:t>5.4</w:t>
            </w:r>
          </w:p>
        </w:tc>
        <w:tc>
          <w:tcPr>
            <w:tcW w:w="4191" w:type="dxa"/>
            <w:tcBorders>
              <w:bottom w:val="single" w:sz="4" w:space="0" w:color="auto"/>
            </w:tcBorders>
          </w:tcPr>
          <w:p>
            <w:pPr>
              <w:pStyle w:val="1"/>
              <w:tabs>
                <w:tab w:val="left" w:pos="3544"/>
              </w:tabs>
              <w:spacing w:line="360" w:lineRule="auto"/>
              <w:ind w:left="0"/>
              <w:outlineLvl w:val="0"/>
              <w:rPr>
                <w:b w:val="0"/>
                <w:i/>
                <w:sz w:val="24"/>
                <w:szCs w:val="24"/>
              </w:rPr>
            </w:pPr>
            <w:r>
              <w:rPr>
                <w:b w:val="0"/>
                <w:i/>
                <w:sz w:val="24"/>
                <w:szCs w:val="24"/>
              </w:rPr>
              <w:t>Цель программы</w:t>
            </w:r>
          </w:p>
        </w:tc>
        <w:tc>
          <w:tcPr>
            <w:tcW w:w="5013" w:type="dxa"/>
            <w:tcBorders>
              <w:bottom w:val="single" w:sz="4" w:space="0" w:color="auto"/>
            </w:tcBorders>
          </w:tcPr>
          <w:p>
            <w:pPr>
              <w:jc w:val="both"/>
              <w:rPr>
                <w:b/>
                <w:sz w:val="24"/>
                <w:szCs w:val="24"/>
              </w:rPr>
            </w:pPr>
            <w:r>
              <w:rPr>
                <w:b/>
                <w:i/>
                <w:sz w:val="24"/>
                <w:szCs w:val="24"/>
              </w:rPr>
              <w:t xml:space="preserve">Цель программы: </w:t>
            </w:r>
            <w:r>
              <w:rPr>
                <w:bCs/>
                <w:i/>
                <w:iCs/>
                <w:sz w:val="24"/>
                <w:szCs w:val="24"/>
              </w:rPr>
              <w:t xml:space="preserve">создать условия для </w:t>
            </w:r>
            <w:r>
              <w:rPr>
                <w:bCs/>
                <w:iCs/>
                <w:sz w:val="24"/>
                <w:szCs w:val="24"/>
              </w:rPr>
              <w:t>развития творческих способностей ребенка, проявляющего интерес к техническому и художественному творчеству.</w:t>
            </w:r>
          </w:p>
        </w:tc>
      </w:tr>
      <w:tr>
        <w:trPr>
          <w:trHeight w:val="1279"/>
        </w:trPr>
        <w:tc>
          <w:tcPr>
            <w:tcW w:w="1020" w:type="dxa"/>
            <w:gridSpan w:val="2"/>
            <w:tcBorders>
              <w:bottom w:val="single" w:sz="4" w:space="0" w:color="auto"/>
            </w:tcBorders>
          </w:tcPr>
          <w:p>
            <w:pPr>
              <w:pStyle w:val="1"/>
              <w:tabs>
                <w:tab w:val="left" w:pos="3544"/>
              </w:tabs>
              <w:spacing w:line="360" w:lineRule="auto"/>
              <w:ind w:left="0"/>
              <w:outlineLvl w:val="0"/>
              <w:rPr>
                <w:b w:val="0"/>
                <w:sz w:val="24"/>
                <w:szCs w:val="24"/>
              </w:rPr>
            </w:pPr>
            <w:r>
              <w:rPr>
                <w:b w:val="0"/>
                <w:sz w:val="24"/>
                <w:szCs w:val="24"/>
              </w:rPr>
              <w:t>5.5</w:t>
            </w:r>
          </w:p>
        </w:tc>
        <w:tc>
          <w:tcPr>
            <w:tcW w:w="4191" w:type="dxa"/>
            <w:tcBorders>
              <w:bottom w:val="single" w:sz="4" w:space="0" w:color="auto"/>
            </w:tcBorders>
          </w:tcPr>
          <w:p>
            <w:pPr>
              <w:pStyle w:val="1"/>
              <w:tabs>
                <w:tab w:val="left" w:pos="3544"/>
              </w:tabs>
              <w:ind w:left="0"/>
              <w:outlineLvl w:val="0"/>
              <w:rPr>
                <w:b w:val="0"/>
                <w:i/>
                <w:sz w:val="24"/>
                <w:szCs w:val="24"/>
              </w:rPr>
            </w:pPr>
            <w:r>
              <w:rPr>
                <w:b w:val="0"/>
                <w:sz w:val="24"/>
                <w:szCs w:val="24"/>
              </w:rPr>
              <w:t>Образовательные модули (в соответствии с уровнями сложности содержания и материала программы)</w:t>
            </w:r>
          </w:p>
        </w:tc>
        <w:tc>
          <w:tcPr>
            <w:tcW w:w="5013" w:type="dxa"/>
            <w:tcBorders>
              <w:bottom w:val="single" w:sz="4" w:space="0" w:color="auto"/>
            </w:tcBorders>
          </w:tcPr>
          <w:p>
            <w:pPr>
              <w:rPr>
                <w:sz w:val="24"/>
                <w:szCs w:val="24"/>
              </w:rPr>
            </w:pPr>
            <w:r>
              <w:rPr>
                <w:sz w:val="24"/>
                <w:szCs w:val="24"/>
              </w:rPr>
              <w:t>Стартовый уровень предполагает минимальную сложность предлагаемого для освоения учащимися материала по овладению технологиями начального моделирования.</w:t>
            </w:r>
          </w:p>
          <w:p>
            <w:pPr>
              <w:rPr>
                <w:sz w:val="24"/>
                <w:szCs w:val="24"/>
              </w:rPr>
            </w:pPr>
            <w:r>
              <w:rPr>
                <w:sz w:val="24"/>
                <w:szCs w:val="24"/>
              </w:rPr>
              <w:t>Базовый уровень предполагает освоение специализированных знаний, умение их самостоятельно применять и комбинировать при выполнении творческих знаний.</w:t>
            </w:r>
          </w:p>
          <w:p>
            <w:pPr>
              <w:rPr>
                <w:sz w:val="24"/>
                <w:szCs w:val="24"/>
              </w:rPr>
            </w:pPr>
            <w:r>
              <w:rPr>
                <w:sz w:val="24"/>
                <w:szCs w:val="24"/>
              </w:rPr>
              <w:t xml:space="preserve">Продвинутый уровень предполагает максимальную сложность предлагаемого для освоения учащимися материала по овладению технологиями  моделирования и </w:t>
            </w:r>
            <w:r>
              <w:rPr>
                <w:sz w:val="24"/>
                <w:szCs w:val="24"/>
              </w:rPr>
              <w:lastRenderedPageBreak/>
              <w:t>самостоятельное их применение в творческой работе.</w:t>
            </w:r>
          </w:p>
          <w:p>
            <w:pPr>
              <w:rPr>
                <w:sz w:val="24"/>
                <w:szCs w:val="24"/>
              </w:rPr>
            </w:pPr>
          </w:p>
          <w:p>
            <w:pPr>
              <w:rPr>
                <w:sz w:val="24"/>
                <w:szCs w:val="24"/>
              </w:rPr>
            </w:pP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lastRenderedPageBreak/>
              <w:t>6.</w:t>
            </w:r>
          </w:p>
          <w:p>
            <w:pPr>
              <w:rPr>
                <w:sz w:val="24"/>
                <w:szCs w:val="24"/>
              </w:rPr>
            </w:pPr>
          </w:p>
          <w:p>
            <w:pPr>
              <w:rPr>
                <w:sz w:val="24"/>
                <w:szCs w:val="24"/>
              </w:rPr>
            </w:pPr>
          </w:p>
          <w:p>
            <w:pPr>
              <w:rPr>
                <w:sz w:val="24"/>
                <w:szCs w:val="24"/>
              </w:rPr>
            </w:pPr>
          </w:p>
          <w:p>
            <w:pPr>
              <w:rPr>
                <w:sz w:val="24"/>
                <w:szCs w:val="24"/>
              </w:rPr>
            </w:pPr>
          </w:p>
        </w:tc>
        <w:tc>
          <w:tcPr>
            <w:tcW w:w="4191" w:type="dxa"/>
          </w:tcPr>
          <w:p>
            <w:pPr>
              <w:pStyle w:val="1"/>
              <w:tabs>
                <w:tab w:val="left" w:pos="3544"/>
              </w:tabs>
              <w:ind w:left="0"/>
              <w:outlineLvl w:val="0"/>
              <w:rPr>
                <w:sz w:val="24"/>
                <w:szCs w:val="24"/>
              </w:rPr>
            </w:pPr>
            <w:r>
              <w:rPr>
                <w:sz w:val="24"/>
                <w:szCs w:val="24"/>
              </w:rPr>
              <w:t>Формы и методы образовательной деятельности</w:t>
            </w:r>
          </w:p>
        </w:tc>
        <w:tc>
          <w:tcPr>
            <w:tcW w:w="5013" w:type="dxa"/>
          </w:tcPr>
          <w:p>
            <w:pPr>
              <w:tabs>
                <w:tab w:val="left" w:pos="851"/>
              </w:tabs>
              <w:ind w:right="25"/>
              <w:jc w:val="both"/>
              <w:rPr>
                <w:sz w:val="24"/>
                <w:szCs w:val="24"/>
              </w:rPr>
            </w:pPr>
            <w:r>
              <w:rPr>
                <w:sz w:val="24"/>
                <w:szCs w:val="24"/>
              </w:rPr>
              <w:t xml:space="preserve">традиционные, комбинированные и практические занятия; лекции, игры, праздники, конкурсы, соревнования  семинарские ,круглые столы ,мастер-классы, деловые и ролевые игры выставки и другие  </w:t>
            </w:r>
          </w:p>
        </w:tc>
      </w:tr>
      <w:tr>
        <w:trPr>
          <w:trHeight w:val="482"/>
        </w:trPr>
        <w:tc>
          <w:tcPr>
            <w:tcW w:w="1020" w:type="dxa"/>
            <w:gridSpan w:val="2"/>
          </w:tcPr>
          <w:p>
            <w:pPr>
              <w:rPr>
                <w:b/>
                <w:sz w:val="24"/>
                <w:szCs w:val="24"/>
              </w:rPr>
            </w:pPr>
            <w:r>
              <w:rPr>
                <w:b/>
                <w:sz w:val="24"/>
                <w:szCs w:val="24"/>
              </w:rPr>
              <w:t>7.</w:t>
            </w:r>
          </w:p>
        </w:tc>
        <w:tc>
          <w:tcPr>
            <w:tcW w:w="4191" w:type="dxa"/>
          </w:tcPr>
          <w:p>
            <w:pPr>
              <w:pStyle w:val="1"/>
              <w:tabs>
                <w:tab w:val="left" w:pos="3544"/>
              </w:tabs>
              <w:ind w:left="0"/>
              <w:outlineLvl w:val="0"/>
              <w:rPr>
                <w:sz w:val="24"/>
                <w:szCs w:val="24"/>
              </w:rPr>
            </w:pPr>
            <w:r>
              <w:rPr>
                <w:sz w:val="24"/>
                <w:szCs w:val="24"/>
              </w:rPr>
              <w:t>Форма мониторинга результативности</w:t>
            </w:r>
          </w:p>
        </w:tc>
        <w:tc>
          <w:tcPr>
            <w:tcW w:w="5013" w:type="dxa"/>
          </w:tcPr>
          <w:p>
            <w:pPr>
              <w:tabs>
                <w:tab w:val="left" w:pos="851"/>
              </w:tabs>
              <w:ind w:right="25"/>
              <w:jc w:val="both"/>
              <w:rPr>
                <w:sz w:val="24"/>
                <w:szCs w:val="24"/>
                <w:lang w:val="tt-RU"/>
              </w:rPr>
            </w:pPr>
            <w:r>
              <w:rPr>
                <w:sz w:val="24"/>
                <w:szCs w:val="24"/>
                <w:lang w:val="tt-RU"/>
              </w:rPr>
              <w:t>Выставки, беседа, творческие задания. Участие в</w:t>
            </w:r>
            <w:r>
              <w:rPr>
                <w:sz w:val="24"/>
                <w:szCs w:val="24"/>
              </w:rPr>
              <w:t xml:space="preserve"> конкурсах, фестивалях,  мероприятиях.</w:t>
            </w: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8.</w:t>
            </w:r>
          </w:p>
        </w:tc>
        <w:tc>
          <w:tcPr>
            <w:tcW w:w="4191" w:type="dxa"/>
          </w:tcPr>
          <w:p>
            <w:pPr>
              <w:pStyle w:val="1"/>
              <w:tabs>
                <w:tab w:val="left" w:pos="3544"/>
              </w:tabs>
              <w:ind w:left="0"/>
              <w:outlineLvl w:val="0"/>
              <w:rPr>
                <w:sz w:val="24"/>
                <w:szCs w:val="24"/>
              </w:rPr>
            </w:pPr>
            <w:r>
              <w:rPr>
                <w:sz w:val="24"/>
                <w:szCs w:val="24"/>
              </w:rPr>
              <w:t>Результативность реализации программы</w:t>
            </w:r>
          </w:p>
        </w:tc>
        <w:tc>
          <w:tcPr>
            <w:tcW w:w="5013" w:type="dxa"/>
          </w:tcPr>
          <w:p>
            <w:pPr>
              <w:pStyle w:val="1"/>
              <w:tabs>
                <w:tab w:val="left" w:pos="3544"/>
              </w:tabs>
              <w:ind w:left="0"/>
              <w:outlineLvl w:val="0"/>
              <w:rPr>
                <w:b w:val="0"/>
                <w:sz w:val="24"/>
                <w:szCs w:val="24"/>
                <w:lang w:val="tt-RU"/>
              </w:rPr>
            </w:pPr>
            <w:r>
              <w:rPr>
                <w:b w:val="0"/>
                <w:sz w:val="24"/>
                <w:szCs w:val="24"/>
              </w:rPr>
              <w:t>Активное участие в конкурсах. Наличие призеров и победителей в конкурсах разного уровня</w:t>
            </w:r>
            <w:r>
              <w:rPr>
                <w:b w:val="0"/>
                <w:sz w:val="24"/>
                <w:szCs w:val="24"/>
                <w:lang w:val="tt-RU"/>
              </w:rPr>
              <w:t>.</w:t>
            </w:r>
          </w:p>
        </w:tc>
      </w:tr>
      <w:tr>
        <w:tc>
          <w:tcPr>
            <w:tcW w:w="1020" w:type="dxa"/>
            <w:gridSpan w:val="2"/>
          </w:tcPr>
          <w:p>
            <w:pPr>
              <w:pStyle w:val="1"/>
              <w:tabs>
                <w:tab w:val="left" w:pos="3544"/>
              </w:tabs>
              <w:spacing w:line="360" w:lineRule="auto"/>
              <w:ind w:left="0"/>
              <w:outlineLvl w:val="0"/>
              <w:rPr>
                <w:b w:val="0"/>
                <w:sz w:val="24"/>
                <w:szCs w:val="24"/>
              </w:rPr>
            </w:pPr>
            <w:r>
              <w:rPr>
                <w:b w:val="0"/>
                <w:sz w:val="24"/>
                <w:szCs w:val="24"/>
              </w:rPr>
              <w:t>9.</w:t>
            </w:r>
          </w:p>
        </w:tc>
        <w:tc>
          <w:tcPr>
            <w:tcW w:w="4191" w:type="dxa"/>
          </w:tcPr>
          <w:p>
            <w:pPr>
              <w:pStyle w:val="1"/>
              <w:tabs>
                <w:tab w:val="left" w:pos="3544"/>
              </w:tabs>
              <w:ind w:left="0"/>
              <w:outlineLvl w:val="0"/>
              <w:rPr>
                <w:sz w:val="24"/>
                <w:szCs w:val="24"/>
              </w:rPr>
            </w:pPr>
            <w:r>
              <w:rPr>
                <w:sz w:val="24"/>
                <w:szCs w:val="24"/>
              </w:rPr>
              <w:t>Дата утверждения и последней корректировки программы</w:t>
            </w:r>
          </w:p>
        </w:tc>
        <w:tc>
          <w:tcPr>
            <w:tcW w:w="5013" w:type="dxa"/>
          </w:tcPr>
          <w:p>
            <w:pPr>
              <w:pStyle w:val="1"/>
              <w:tabs>
                <w:tab w:val="left" w:pos="3544"/>
              </w:tabs>
              <w:spacing w:line="360" w:lineRule="auto"/>
              <w:ind w:left="0"/>
              <w:outlineLvl w:val="0"/>
              <w:rPr>
                <w:b w:val="0"/>
                <w:sz w:val="24"/>
                <w:szCs w:val="24"/>
              </w:rPr>
            </w:pPr>
            <w:r>
              <w:rPr>
                <w:b w:val="0"/>
                <w:sz w:val="24"/>
                <w:szCs w:val="24"/>
              </w:rPr>
              <w:t>«   » ________2022 года</w:t>
            </w:r>
          </w:p>
        </w:tc>
      </w:tr>
      <w:tr>
        <w:tblPrEx>
          <w:tblLook w:val="0000" w:firstRow="0" w:lastRow="0" w:firstColumn="0" w:lastColumn="0" w:noHBand="0" w:noVBand="0"/>
        </w:tblPrEx>
        <w:trPr>
          <w:trHeight w:val="408"/>
        </w:trPr>
        <w:tc>
          <w:tcPr>
            <w:tcW w:w="1008" w:type="dxa"/>
          </w:tcPr>
          <w:p>
            <w:pPr>
              <w:pStyle w:val="1"/>
              <w:tabs>
                <w:tab w:val="left" w:pos="3544"/>
              </w:tabs>
              <w:spacing w:line="360" w:lineRule="auto"/>
              <w:ind w:left="108" w:firstLine="11"/>
              <w:outlineLvl w:val="0"/>
              <w:rPr>
                <w:b w:val="0"/>
                <w:sz w:val="24"/>
                <w:szCs w:val="24"/>
              </w:rPr>
            </w:pPr>
            <w:r>
              <w:rPr>
                <w:b w:val="0"/>
                <w:sz w:val="24"/>
                <w:szCs w:val="24"/>
              </w:rPr>
              <w:t>10.</w:t>
            </w:r>
          </w:p>
        </w:tc>
        <w:tc>
          <w:tcPr>
            <w:tcW w:w="4203" w:type="dxa"/>
            <w:gridSpan w:val="2"/>
          </w:tcPr>
          <w:p>
            <w:pPr>
              <w:pStyle w:val="1"/>
              <w:tabs>
                <w:tab w:val="left" w:pos="3544"/>
              </w:tabs>
              <w:spacing w:line="360" w:lineRule="auto"/>
              <w:ind w:left="108" w:firstLine="11"/>
              <w:outlineLvl w:val="0"/>
              <w:rPr>
                <w:sz w:val="24"/>
                <w:szCs w:val="24"/>
              </w:rPr>
            </w:pPr>
            <w:r>
              <w:rPr>
                <w:sz w:val="24"/>
                <w:szCs w:val="24"/>
              </w:rPr>
              <w:t>Рецензенты</w:t>
            </w:r>
          </w:p>
        </w:tc>
        <w:tc>
          <w:tcPr>
            <w:tcW w:w="5013" w:type="dxa"/>
          </w:tcPr>
          <w:p>
            <w:pPr>
              <w:pStyle w:val="1"/>
              <w:tabs>
                <w:tab w:val="left" w:pos="3544"/>
              </w:tabs>
              <w:spacing w:line="360" w:lineRule="auto"/>
              <w:ind w:left="108" w:firstLine="11"/>
              <w:outlineLvl w:val="0"/>
              <w:rPr>
                <w:b w:val="0"/>
                <w:sz w:val="24"/>
                <w:szCs w:val="24"/>
              </w:rPr>
            </w:pPr>
          </w:p>
        </w:tc>
      </w:tr>
    </w:tbl>
    <w:p>
      <w:pPr>
        <w:pStyle w:val="1"/>
        <w:tabs>
          <w:tab w:val="left" w:pos="3544"/>
        </w:tabs>
        <w:spacing w:line="360" w:lineRule="auto"/>
        <w:ind w:left="0"/>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pStyle w:val="1"/>
        <w:tabs>
          <w:tab w:val="left" w:pos="3544"/>
        </w:tabs>
        <w:spacing w:line="360" w:lineRule="auto"/>
        <w:ind w:left="993" w:firstLine="11"/>
        <w:jc w:val="center"/>
        <w:rPr>
          <w:sz w:val="24"/>
          <w:szCs w:val="24"/>
        </w:rPr>
      </w:pPr>
    </w:p>
    <w:p>
      <w:pPr>
        <w:jc w:val="both"/>
        <w:rPr>
          <w:b/>
          <w:bCs/>
          <w:sz w:val="24"/>
          <w:szCs w:val="24"/>
        </w:rPr>
      </w:pPr>
    </w:p>
    <w:p>
      <w:pPr>
        <w:jc w:val="both"/>
        <w:rPr>
          <w:b/>
          <w:bCs/>
          <w:sz w:val="24"/>
          <w:szCs w:val="24"/>
        </w:rPr>
      </w:pPr>
    </w:p>
    <w:p>
      <w:pPr>
        <w:jc w:val="both"/>
        <w:rPr>
          <w:sz w:val="28"/>
          <w:szCs w:val="28"/>
        </w:rPr>
      </w:pPr>
    </w:p>
    <w:p>
      <w:pPr>
        <w:spacing w:before="30" w:after="30"/>
        <w:jc w:val="center"/>
        <w:rPr>
          <w:b/>
          <w:sz w:val="28"/>
          <w:szCs w:val="28"/>
        </w:rPr>
      </w:pPr>
      <w:r>
        <w:rPr>
          <w:b/>
          <w:sz w:val="28"/>
          <w:szCs w:val="28"/>
        </w:rPr>
        <w:t>Пояснительная записка</w:t>
      </w:r>
    </w:p>
    <w:p>
      <w:pPr>
        <w:pStyle w:val="c14"/>
        <w:shd w:val="clear" w:color="auto" w:fill="FFFFFF"/>
        <w:spacing w:before="30" w:beforeAutospacing="0" w:after="30" w:afterAutospacing="0"/>
        <w:ind w:firstLine="720"/>
        <w:jc w:val="both"/>
        <w:rPr>
          <w:color w:val="000000"/>
          <w:sz w:val="28"/>
          <w:szCs w:val="28"/>
        </w:rPr>
      </w:pPr>
      <w:r>
        <w:rPr>
          <w:rStyle w:val="c11"/>
          <w:color w:val="000000"/>
          <w:sz w:val="28"/>
          <w:szCs w:val="28"/>
        </w:rPr>
        <w:t>«Истоки способностей и дарований детей находятся на кончиках пальцев. От пальцев, образно говоря, идут тончайшие ручейки, которые питают источники творческой мысли. Другими словами, чем больше мастерства в детской руке, тем умнее ребенок».</w:t>
      </w:r>
    </w:p>
    <w:p>
      <w:pPr>
        <w:pStyle w:val="c88"/>
        <w:shd w:val="clear" w:color="auto" w:fill="FFFFFF"/>
        <w:spacing w:before="30" w:beforeAutospacing="0" w:after="30" w:afterAutospacing="0"/>
        <w:jc w:val="both"/>
        <w:rPr>
          <w:color w:val="000000"/>
          <w:sz w:val="28"/>
          <w:szCs w:val="28"/>
        </w:rPr>
      </w:pPr>
      <w:r>
        <w:rPr>
          <w:rStyle w:val="c12"/>
          <w:b/>
          <w:bCs/>
          <w:color w:val="000000"/>
          <w:sz w:val="28"/>
          <w:szCs w:val="28"/>
        </w:rPr>
        <w:t>В.А. Сухомлинский</w:t>
      </w:r>
    </w:p>
    <w:p>
      <w:pPr>
        <w:pStyle w:val="c27"/>
        <w:shd w:val="clear" w:color="auto" w:fill="FFFFFF"/>
        <w:spacing w:before="30" w:beforeAutospacing="0" w:after="30" w:afterAutospacing="0"/>
        <w:ind w:left="6" w:firstLine="702"/>
        <w:jc w:val="both"/>
        <w:rPr>
          <w:color w:val="000000"/>
          <w:sz w:val="28"/>
          <w:szCs w:val="28"/>
        </w:rPr>
      </w:pPr>
      <w:r>
        <w:rPr>
          <w:rStyle w:val="c11"/>
          <w:color w:val="000000"/>
          <w:sz w:val="28"/>
          <w:szCs w:val="28"/>
        </w:rPr>
        <w:t>Одна из задач образования - помочь ребенку открыть самого себя. Показать, что мир существует не только вокруг, но и внутри каждого. И этот мир позволит увидеть прекрасное в самых простых, обыденных вещах: листке, травинке, камушке, кусочке ткани, перышке.</w:t>
      </w:r>
    </w:p>
    <w:p>
      <w:pPr>
        <w:pStyle w:val="c27"/>
        <w:shd w:val="clear" w:color="auto" w:fill="FFFFFF"/>
        <w:spacing w:before="30" w:beforeAutospacing="0" w:after="30" w:afterAutospacing="0"/>
        <w:ind w:left="6" w:firstLine="702"/>
        <w:jc w:val="both"/>
        <w:rPr>
          <w:color w:val="000000"/>
          <w:sz w:val="28"/>
          <w:szCs w:val="28"/>
        </w:rPr>
      </w:pPr>
      <w:r>
        <w:rPr>
          <w:rStyle w:val="c11"/>
          <w:color w:val="000000"/>
          <w:sz w:val="28"/>
          <w:szCs w:val="28"/>
        </w:rPr>
        <w:t>Творчество, является неотъемлемой характеристикой современного образования. Оно рассматривается как непременное условие успешной самореализации личности, которое позволяет наиболее эффективно проявлять себя в обществе. Формированию мышления у детей, навыков исследовательской деятельности и изобретательской работы, конечно же, способствует творческая деятельность.</w:t>
      </w:r>
    </w:p>
    <w:p>
      <w:pPr>
        <w:pStyle w:val="c27"/>
        <w:shd w:val="clear" w:color="auto" w:fill="FFFFFF"/>
        <w:spacing w:before="30" w:beforeAutospacing="0" w:after="30" w:afterAutospacing="0"/>
        <w:ind w:left="6" w:firstLine="702"/>
        <w:jc w:val="both"/>
        <w:rPr>
          <w:rStyle w:val="c11"/>
          <w:color w:val="000000"/>
          <w:sz w:val="28"/>
          <w:szCs w:val="28"/>
        </w:rPr>
      </w:pPr>
      <w:r>
        <w:rPr>
          <w:rStyle w:val="c11"/>
          <w:color w:val="000000"/>
          <w:sz w:val="28"/>
          <w:szCs w:val="28"/>
        </w:rPr>
        <w:t>Чем раньше дети будут вовлекаться в творческую деятельность, тем лучше. У них будет развиваться гибкость мышления и пытливость ума, способность к оценке, видение проблем и другие качества, характерные для человека с развитым интеллектом.</w:t>
      </w:r>
    </w:p>
    <w:p>
      <w:pPr>
        <w:pStyle w:val="c27"/>
        <w:shd w:val="clear" w:color="auto" w:fill="FFFFFF"/>
        <w:spacing w:before="30" w:beforeAutospacing="0" w:after="30" w:afterAutospacing="0"/>
        <w:ind w:left="6" w:firstLine="702"/>
        <w:jc w:val="both"/>
        <w:rPr>
          <w:color w:val="000000"/>
          <w:sz w:val="28"/>
          <w:szCs w:val="28"/>
        </w:rPr>
      </w:pPr>
    </w:p>
    <w:p>
      <w:pPr>
        <w:spacing w:before="30" w:after="30"/>
        <w:jc w:val="both"/>
        <w:rPr>
          <w:sz w:val="28"/>
          <w:szCs w:val="28"/>
        </w:rPr>
      </w:pPr>
      <w:r>
        <w:rPr>
          <w:b/>
          <w:i/>
          <w:sz w:val="28"/>
          <w:szCs w:val="28"/>
        </w:rPr>
        <w:t>Направленность (профиль) программы</w:t>
      </w:r>
      <w:r>
        <w:rPr>
          <w:b/>
          <w:sz w:val="28"/>
          <w:szCs w:val="28"/>
        </w:rPr>
        <w:t xml:space="preserve"> – </w:t>
      </w:r>
      <w:r>
        <w:rPr>
          <w:sz w:val="28"/>
          <w:szCs w:val="28"/>
        </w:rPr>
        <w:t xml:space="preserve">художественная. </w:t>
      </w:r>
    </w:p>
    <w:p>
      <w:pPr>
        <w:spacing w:before="30" w:after="30"/>
        <w:jc w:val="both"/>
        <w:rPr>
          <w:sz w:val="28"/>
          <w:szCs w:val="28"/>
        </w:rPr>
      </w:pPr>
      <w:r>
        <w:rPr>
          <w:b/>
          <w:i/>
          <w:sz w:val="28"/>
          <w:szCs w:val="28"/>
        </w:rPr>
        <w:t>Нормативно-правовое обеспечение программы.</w:t>
      </w:r>
      <w:r>
        <w:rPr>
          <w:sz w:val="28"/>
          <w:szCs w:val="28"/>
        </w:rPr>
        <w:t xml:space="preserve">Дополнительная общеразвивающая программа художественной направленности «Умелые ручки» разработана на основе: </w:t>
      </w:r>
    </w:p>
    <w:p>
      <w:pPr>
        <w:spacing w:before="30" w:after="30"/>
        <w:jc w:val="both"/>
        <w:rPr>
          <w:sz w:val="28"/>
          <w:szCs w:val="28"/>
        </w:rPr>
      </w:pPr>
      <w:r>
        <w:rPr>
          <w:sz w:val="28"/>
          <w:szCs w:val="28"/>
        </w:rPr>
        <w:t>1 Федерального закона от 29.12.2012 г. № 273-ФЗ «Об образовании в Российской Федерации»,</w:t>
      </w:r>
    </w:p>
    <w:p>
      <w:pPr>
        <w:spacing w:before="30" w:after="30"/>
        <w:jc w:val="both"/>
        <w:rPr>
          <w:sz w:val="28"/>
          <w:szCs w:val="28"/>
        </w:rPr>
      </w:pPr>
      <w:r>
        <w:rPr>
          <w:sz w:val="28"/>
          <w:szCs w:val="28"/>
        </w:rPr>
        <w:t xml:space="preserve">2 Концепции развития дополнительного образования детей (утверждена Распоряжением Правительства РФ от 04.09.2014 г. №1726-р), </w:t>
      </w:r>
    </w:p>
    <w:p>
      <w:pPr>
        <w:spacing w:before="30" w:after="30"/>
        <w:jc w:val="both"/>
        <w:rPr>
          <w:sz w:val="28"/>
          <w:szCs w:val="28"/>
        </w:rPr>
      </w:pPr>
      <w:r>
        <w:rPr>
          <w:sz w:val="28"/>
          <w:szCs w:val="28"/>
        </w:rPr>
        <w:t xml:space="preserve">3 Приказа Министерства образования и науки РФ от 29.08.2013 г. №1008 «Об утверждении порядка организации и осуществления образовательной деятельности по дополнительным общеобразовательным программам», </w:t>
      </w:r>
    </w:p>
    <w:p>
      <w:pPr>
        <w:spacing w:before="30" w:after="30"/>
        <w:jc w:val="both"/>
        <w:rPr>
          <w:sz w:val="28"/>
          <w:szCs w:val="28"/>
        </w:rPr>
      </w:pPr>
      <w:r>
        <w:rPr>
          <w:sz w:val="28"/>
          <w:szCs w:val="28"/>
        </w:rPr>
        <w:t xml:space="preserve">4 Письмо Министерства образования и науки РФ от 18.11.2015 г. «О направлении методических рекомендаций по проектированию дополнительных общеразвивающих программ (включая разноуровневые)», </w:t>
      </w:r>
    </w:p>
    <w:p>
      <w:pPr>
        <w:spacing w:before="30" w:after="30"/>
        <w:jc w:val="both"/>
        <w:rPr>
          <w:sz w:val="28"/>
          <w:szCs w:val="28"/>
        </w:rPr>
      </w:pPr>
      <w:r>
        <w:rPr>
          <w:sz w:val="28"/>
          <w:szCs w:val="28"/>
        </w:rPr>
        <w:t xml:space="preserve">5 «Санитарно-эпидемиологические правила и нормативы СанПиН 2.4.4.3172-14» (зарегистрировано в Минюсте России 20. 08. 2014 г. </w:t>
      </w:r>
      <w:r>
        <w:rPr>
          <w:sz w:val="28"/>
          <w:szCs w:val="28"/>
          <w:lang w:val="en-US"/>
        </w:rPr>
        <w:t>N</w:t>
      </w:r>
      <w:r>
        <w:rPr>
          <w:sz w:val="28"/>
          <w:szCs w:val="28"/>
        </w:rPr>
        <w:t xml:space="preserve"> 33660).</w:t>
      </w:r>
    </w:p>
    <w:p>
      <w:pPr>
        <w:spacing w:before="30" w:after="30"/>
        <w:jc w:val="both"/>
        <w:rPr>
          <w:sz w:val="28"/>
          <w:szCs w:val="28"/>
        </w:rPr>
      </w:pPr>
      <w:r>
        <w:rPr>
          <w:b/>
          <w:i/>
          <w:color w:val="000000"/>
          <w:sz w:val="28"/>
          <w:szCs w:val="28"/>
          <w:shd w:val="clear" w:color="auto" w:fill="FFFFFF"/>
        </w:rPr>
        <w:t>Актуальность программы</w:t>
      </w:r>
      <w:r>
        <w:rPr>
          <w:color w:val="000000"/>
          <w:sz w:val="28"/>
          <w:szCs w:val="28"/>
          <w:shd w:val="clear" w:color="auto" w:fill="FFFFFF"/>
        </w:rPr>
        <w:t xml:space="preserve"> обусловлена тем, что происходит сближение содержания программы с требованиями жизни. </w:t>
      </w:r>
      <w:r>
        <w:rPr>
          <w:color w:val="000000"/>
          <w:sz w:val="28"/>
          <w:szCs w:val="28"/>
        </w:rPr>
        <w:br/>
      </w:r>
      <w:r>
        <w:rPr>
          <w:color w:val="000000"/>
          <w:sz w:val="28"/>
          <w:szCs w:val="28"/>
          <w:shd w:val="clear" w:color="auto" w:fill="FFFFFF"/>
        </w:rPr>
        <w:t xml:space="preserve">В настоящее время возникает необходимость в новых подходах к преподаванию эстетических искусств, способных решать современные задачи эстетического </w:t>
      </w:r>
      <w:r>
        <w:rPr>
          <w:color w:val="000000"/>
          <w:sz w:val="28"/>
          <w:szCs w:val="28"/>
          <w:shd w:val="clear" w:color="auto" w:fill="FFFFFF"/>
        </w:rPr>
        <w:lastRenderedPageBreak/>
        <w:t>восприятия и развития личности в целом. </w:t>
      </w:r>
      <w:r>
        <w:rPr>
          <w:color w:val="000000"/>
          <w:sz w:val="28"/>
          <w:szCs w:val="28"/>
        </w:rPr>
        <w:br/>
      </w:r>
      <w:r>
        <w:rPr>
          <w:color w:val="000000"/>
          <w:sz w:val="28"/>
          <w:szCs w:val="28"/>
          <w:shd w:val="clear" w:color="auto" w:fill="FFFFFF"/>
        </w:rPr>
        <w:t>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w:t>
      </w:r>
      <w:r>
        <w:rPr>
          <w:color w:val="000000"/>
          <w:sz w:val="28"/>
          <w:szCs w:val="28"/>
        </w:rPr>
        <w:br/>
      </w:r>
      <w:r>
        <w:rPr>
          <w:color w:val="000000"/>
          <w:sz w:val="28"/>
          <w:szCs w:val="28"/>
          <w:shd w:val="clear" w:color="auto" w:fill="FFFFFF"/>
        </w:rPr>
        <w:t>Занятия изобразительным искусством являются эффективным средством приобщения детей к изучению народных традиций. Знания, умения, навыки воспитанники демонстрируют своим сверстникам, выставляя свои работы.</w:t>
      </w:r>
    </w:p>
    <w:p>
      <w:pPr>
        <w:spacing w:before="30" w:after="30"/>
        <w:jc w:val="both"/>
        <w:rPr>
          <w:sz w:val="28"/>
          <w:szCs w:val="28"/>
        </w:rPr>
      </w:pPr>
      <w:r>
        <w:rPr>
          <w:b/>
          <w:i/>
          <w:color w:val="000000"/>
          <w:sz w:val="28"/>
          <w:szCs w:val="28"/>
          <w:shd w:val="clear" w:color="auto" w:fill="FFFFFF"/>
        </w:rPr>
        <w:t>Отличительные особенности</w:t>
      </w:r>
      <w:r>
        <w:rPr>
          <w:color w:val="000000"/>
          <w:sz w:val="28"/>
          <w:szCs w:val="28"/>
          <w:shd w:val="clear" w:color="auto" w:fill="FFFFFF"/>
        </w:rPr>
        <w:t xml:space="preserve"> данной образовательной программы от уже существующих в этой области заключается в том, что программа ориентирована на применение широкого комплекса различного дополнительного материала по изобразительному искусству. </w:t>
      </w:r>
      <w:r>
        <w:rPr>
          <w:color w:val="000000"/>
          <w:sz w:val="28"/>
          <w:szCs w:val="28"/>
        </w:rPr>
        <w:br/>
      </w:r>
      <w:r>
        <w:rPr>
          <w:color w:val="000000"/>
          <w:sz w:val="28"/>
          <w:szCs w:val="28"/>
          <w:shd w:val="clear" w:color="auto" w:fill="FFFFFF"/>
        </w:rPr>
        <w:t>Программой предусмотрено, чтобы каждое занятие было направлено на овладение основами изобразительного искусства, на приобщение детей к активной познавательной и творческой работе. Процесс обучения изобразительному искусству строится на единстве активных и увлекательных методов и приемов учебной работы, при которой в процессе усвоения знаний, законов и правил изобразительного искусства у школьников развиваются творческие начала. </w:t>
      </w:r>
    </w:p>
    <w:p>
      <w:pPr>
        <w:spacing w:before="30" w:after="30"/>
        <w:jc w:val="both"/>
        <w:rPr>
          <w:b/>
          <w:i/>
          <w:sz w:val="28"/>
          <w:szCs w:val="28"/>
        </w:rPr>
      </w:pPr>
      <w:r>
        <w:rPr>
          <w:b/>
          <w:i/>
          <w:sz w:val="28"/>
          <w:szCs w:val="28"/>
        </w:rPr>
        <w:t>Цель и задачи программы:</w:t>
      </w:r>
    </w:p>
    <w:p>
      <w:pPr>
        <w:spacing w:before="30" w:after="30"/>
        <w:jc w:val="both"/>
        <w:rPr>
          <w:b/>
          <w:i/>
          <w:sz w:val="28"/>
          <w:szCs w:val="28"/>
        </w:rPr>
      </w:pPr>
      <w:r>
        <w:rPr>
          <w:b/>
          <w:i/>
          <w:sz w:val="28"/>
          <w:szCs w:val="28"/>
        </w:rPr>
        <w:t>Цель:</w:t>
      </w:r>
    </w:p>
    <w:p>
      <w:pPr>
        <w:spacing w:before="30" w:after="30"/>
        <w:jc w:val="both"/>
        <w:rPr>
          <w:b/>
          <w:i/>
          <w:sz w:val="28"/>
          <w:szCs w:val="28"/>
        </w:rPr>
      </w:pPr>
      <w:r>
        <w:rPr>
          <w:sz w:val="28"/>
          <w:szCs w:val="28"/>
        </w:rPr>
        <w:t>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p>
      <w:pPr>
        <w:spacing w:before="30" w:after="30"/>
        <w:jc w:val="both"/>
        <w:rPr>
          <w:b/>
          <w:i/>
          <w:sz w:val="28"/>
          <w:szCs w:val="28"/>
        </w:rPr>
      </w:pPr>
      <w:r>
        <w:rPr>
          <w:b/>
          <w:i/>
          <w:sz w:val="28"/>
          <w:szCs w:val="28"/>
        </w:rPr>
        <w:t xml:space="preserve">Задачи: </w:t>
      </w:r>
    </w:p>
    <w:p>
      <w:pPr>
        <w:spacing w:before="30" w:after="30"/>
        <w:jc w:val="both"/>
        <w:rPr>
          <w:sz w:val="28"/>
          <w:szCs w:val="28"/>
        </w:rPr>
      </w:pPr>
      <w:r>
        <w:rPr>
          <w:sz w:val="28"/>
          <w:szCs w:val="28"/>
        </w:rPr>
        <w:t>− обучающая: способствовать развитию познавательных способностей учащихся, формирование способности к организации деятельности, умения решать творческие задачи, формирование умения работать с информацией (сбор, систематизация, хранение, использование)</w:t>
      </w:r>
    </w:p>
    <w:p>
      <w:pPr>
        <w:spacing w:before="30" w:after="30"/>
        <w:jc w:val="both"/>
        <w:rPr>
          <w:sz w:val="28"/>
          <w:szCs w:val="28"/>
        </w:rPr>
      </w:pPr>
      <w:r>
        <w:rPr>
          <w:sz w:val="28"/>
          <w:szCs w:val="28"/>
        </w:rPr>
        <w:t xml:space="preserve"> − воспитательная: формирование культуры общения и поведения учащихся, стремления к личностному росту.</w:t>
      </w:r>
    </w:p>
    <w:p>
      <w:pPr>
        <w:spacing w:before="30" w:after="30"/>
        <w:jc w:val="both"/>
        <w:rPr>
          <w:sz w:val="28"/>
          <w:szCs w:val="28"/>
        </w:rPr>
      </w:pPr>
      <w:r>
        <w:rPr>
          <w:sz w:val="28"/>
          <w:szCs w:val="28"/>
        </w:rPr>
        <w:t xml:space="preserve"> − развивающая: развитие творческих способностей учащихся и общеучебных умений и навыков. </w:t>
      </w:r>
    </w:p>
    <w:p>
      <w:pPr>
        <w:spacing w:before="30" w:after="30"/>
        <w:jc w:val="both"/>
        <w:rPr>
          <w:b/>
          <w:i/>
          <w:sz w:val="28"/>
          <w:szCs w:val="28"/>
        </w:rPr>
      </w:pPr>
      <w:r>
        <w:rPr>
          <w:b/>
          <w:i/>
          <w:sz w:val="28"/>
          <w:szCs w:val="28"/>
        </w:rPr>
        <w:t xml:space="preserve">Адресат программы </w:t>
      </w:r>
    </w:p>
    <w:p>
      <w:pPr>
        <w:spacing w:before="30" w:after="30"/>
        <w:jc w:val="both"/>
        <w:rPr>
          <w:color w:val="000000" w:themeColor="text1"/>
          <w:sz w:val="28"/>
          <w:szCs w:val="28"/>
          <w:shd w:val="clear" w:color="auto" w:fill="FFFFFF"/>
        </w:rPr>
      </w:pPr>
      <w:r>
        <w:rPr>
          <w:color w:val="000000" w:themeColor="text1"/>
          <w:sz w:val="28"/>
          <w:szCs w:val="28"/>
          <w:shd w:val="clear" w:color="auto" w:fill="FFFFFF"/>
        </w:rPr>
        <w:t>Данная </w:t>
      </w:r>
      <w:r>
        <w:rPr>
          <w:bCs/>
          <w:color w:val="000000" w:themeColor="text1"/>
          <w:sz w:val="28"/>
          <w:szCs w:val="28"/>
          <w:shd w:val="clear" w:color="auto" w:fill="FFFFFF"/>
        </w:rPr>
        <w:t>программа</w:t>
      </w:r>
      <w:r>
        <w:rPr>
          <w:color w:val="000000" w:themeColor="text1"/>
          <w:sz w:val="28"/>
          <w:szCs w:val="28"/>
          <w:shd w:val="clear" w:color="auto" w:fill="FFFFFF"/>
        </w:rPr>
        <w:t>предназначена к реализации для обучающихся в возрасте 8-13 лет.</w:t>
      </w:r>
    </w:p>
    <w:p>
      <w:pPr>
        <w:spacing w:before="30" w:after="30"/>
        <w:jc w:val="both"/>
        <w:rPr>
          <w:color w:val="000000" w:themeColor="text1"/>
          <w:sz w:val="28"/>
          <w:szCs w:val="28"/>
          <w:shd w:val="clear" w:color="auto" w:fill="FFFFFF"/>
        </w:rPr>
      </w:pPr>
      <w:r>
        <w:rPr>
          <w:color w:val="000000"/>
          <w:sz w:val="28"/>
          <w:szCs w:val="28"/>
          <w:shd w:val="clear" w:color="auto" w:fill="FFFFFF"/>
        </w:rPr>
        <w:t xml:space="preserve">В этом возрасте у детей появляется стремление выделиться, обратить на себя внимание. Девочки стараются красиво выглядеть, дарить подарки «не так как у всех». Стремление выглядеть и поступать неординарно вызывает у детей желание изготовления собственных изделий. Это вызывает у окружающих чувство восхищения, а у самого ребенка чувство гордости и самовыражения. У детей </w:t>
      </w:r>
      <w:r>
        <w:rPr>
          <w:color w:val="000000"/>
          <w:sz w:val="28"/>
          <w:szCs w:val="28"/>
          <w:shd w:val="clear" w:color="auto" w:fill="FFFFFF"/>
        </w:rPr>
        <w:lastRenderedPageBreak/>
        <w:t>формируется волевое поведение, целеустремленность, поэтому занятия в кружке дают детям возможность доводить дело до конца, добиваться поставленной цели. В возрасте 8-13 лет ребенок склонен к фантазиям и воображениям, что позволяет развивать в детях творческие возможности, дети могут создавать свои уникальные работы.</w:t>
      </w:r>
    </w:p>
    <w:p>
      <w:pPr>
        <w:spacing w:before="30" w:after="30"/>
        <w:jc w:val="both"/>
        <w:rPr>
          <w:b/>
          <w:i/>
          <w:color w:val="000000" w:themeColor="text1"/>
          <w:sz w:val="28"/>
          <w:szCs w:val="28"/>
          <w:shd w:val="clear" w:color="auto" w:fill="FFFFFF"/>
        </w:rPr>
      </w:pPr>
      <w:r>
        <w:rPr>
          <w:b/>
          <w:i/>
          <w:color w:val="000000" w:themeColor="text1"/>
          <w:sz w:val="28"/>
          <w:szCs w:val="28"/>
          <w:shd w:val="clear" w:color="auto" w:fill="FFFFFF"/>
        </w:rPr>
        <w:t>Объем программы:</w:t>
      </w:r>
      <w:r>
        <w:rPr>
          <w:color w:val="000000" w:themeColor="text1"/>
          <w:sz w:val="28"/>
          <w:szCs w:val="28"/>
          <w:shd w:val="clear" w:color="auto" w:fill="FFFFFF"/>
        </w:rPr>
        <w:t>144 часа</w:t>
      </w:r>
    </w:p>
    <w:p>
      <w:pPr>
        <w:spacing w:before="30" w:after="30"/>
        <w:jc w:val="both"/>
        <w:rPr>
          <w:color w:val="000000" w:themeColor="text1"/>
          <w:sz w:val="28"/>
          <w:szCs w:val="28"/>
          <w:shd w:val="clear" w:color="auto" w:fill="FFFFFF"/>
        </w:rPr>
      </w:pPr>
      <w:r>
        <w:rPr>
          <w:b/>
          <w:i/>
          <w:color w:val="000000" w:themeColor="text1"/>
          <w:sz w:val="28"/>
          <w:szCs w:val="28"/>
          <w:shd w:val="clear" w:color="auto" w:fill="FFFFFF"/>
        </w:rPr>
        <w:t>Формы организации образовательного процесса:</w:t>
      </w:r>
      <w:r>
        <w:rPr>
          <w:color w:val="000000" w:themeColor="text1"/>
          <w:sz w:val="28"/>
          <w:szCs w:val="28"/>
          <w:shd w:val="clear" w:color="auto" w:fill="FFFFFF"/>
        </w:rPr>
        <w:t>очная, групповая.</w:t>
      </w:r>
    </w:p>
    <w:p>
      <w:pPr>
        <w:spacing w:before="30" w:after="30"/>
        <w:jc w:val="both"/>
        <w:rPr>
          <w:b/>
          <w:i/>
          <w:color w:val="000000" w:themeColor="text1"/>
          <w:sz w:val="28"/>
          <w:szCs w:val="28"/>
          <w:shd w:val="clear" w:color="auto" w:fill="FFFFFF"/>
        </w:rPr>
      </w:pPr>
      <w:r>
        <w:rPr>
          <w:b/>
          <w:i/>
          <w:color w:val="000000" w:themeColor="text1"/>
          <w:sz w:val="28"/>
          <w:szCs w:val="28"/>
          <w:shd w:val="clear" w:color="auto" w:fill="FFFFFF"/>
        </w:rPr>
        <w:t>Срок освоения программы:</w:t>
      </w:r>
      <w:r>
        <w:rPr>
          <w:color w:val="000000" w:themeColor="text1"/>
          <w:sz w:val="28"/>
          <w:szCs w:val="28"/>
          <w:shd w:val="clear" w:color="auto" w:fill="FFFFFF"/>
        </w:rPr>
        <w:t>1 год</w:t>
      </w:r>
    </w:p>
    <w:p>
      <w:pPr>
        <w:pStyle w:val="af2"/>
        <w:shd w:val="clear" w:color="auto" w:fill="FFFFFF"/>
        <w:spacing w:before="30" w:beforeAutospacing="0" w:after="30" w:afterAutospacing="0"/>
        <w:jc w:val="both"/>
        <w:rPr>
          <w:color w:val="000000"/>
          <w:sz w:val="28"/>
          <w:szCs w:val="28"/>
        </w:rPr>
      </w:pPr>
      <w:r>
        <w:rPr>
          <w:b/>
          <w:i/>
          <w:color w:val="000000" w:themeColor="text1"/>
          <w:sz w:val="28"/>
          <w:szCs w:val="28"/>
          <w:shd w:val="clear" w:color="auto" w:fill="FFFFFF"/>
        </w:rPr>
        <w:t xml:space="preserve">Режим занятия: </w:t>
      </w:r>
      <w:r>
        <w:rPr>
          <w:color w:val="000000"/>
          <w:sz w:val="28"/>
          <w:szCs w:val="28"/>
        </w:rPr>
        <w:t>Занятия по программе в «Умелые ручки» проводятся:</w:t>
      </w:r>
    </w:p>
    <w:p>
      <w:pPr>
        <w:pStyle w:val="af2"/>
        <w:shd w:val="clear" w:color="auto" w:fill="FFFFFF"/>
        <w:spacing w:before="30" w:beforeAutospacing="0" w:after="30" w:afterAutospacing="0"/>
        <w:jc w:val="both"/>
        <w:rPr>
          <w:color w:val="000000"/>
          <w:sz w:val="28"/>
          <w:szCs w:val="28"/>
        </w:rPr>
      </w:pPr>
      <w:r>
        <w:rPr>
          <w:color w:val="000000"/>
          <w:sz w:val="28"/>
          <w:szCs w:val="28"/>
        </w:rPr>
        <w:t xml:space="preserve">1 год – 144 часа, 2 занятия в неделю по 2 часа; </w:t>
      </w:r>
    </w:p>
    <w:p>
      <w:pPr>
        <w:spacing w:before="30" w:after="30"/>
        <w:jc w:val="both"/>
        <w:rPr>
          <w:b/>
          <w:i/>
          <w:color w:val="000000" w:themeColor="text1"/>
          <w:sz w:val="28"/>
          <w:szCs w:val="28"/>
          <w:shd w:val="clear" w:color="auto" w:fill="FFFFFF"/>
        </w:rPr>
      </w:pPr>
      <w:r>
        <w:rPr>
          <w:b/>
          <w:i/>
          <w:color w:val="000000" w:themeColor="text1"/>
          <w:sz w:val="28"/>
          <w:szCs w:val="28"/>
          <w:shd w:val="clear" w:color="auto" w:fill="FFFFFF"/>
        </w:rPr>
        <w:t>Планируемые результаты освоения программы:</w:t>
      </w:r>
    </w:p>
    <w:p>
      <w:pPr>
        <w:spacing w:before="30" w:after="30"/>
        <w:jc w:val="both"/>
        <w:rPr>
          <w:b/>
          <w:i/>
          <w:color w:val="000000" w:themeColor="text1"/>
          <w:sz w:val="28"/>
          <w:szCs w:val="28"/>
          <w:shd w:val="clear" w:color="auto" w:fill="FFFFFF"/>
        </w:rPr>
      </w:pPr>
    </w:p>
    <w:p>
      <w:pPr>
        <w:spacing w:before="30" w:after="30"/>
        <w:jc w:val="both"/>
        <w:rPr>
          <w:b/>
          <w:i/>
          <w:color w:val="000000" w:themeColor="text1"/>
          <w:sz w:val="28"/>
          <w:szCs w:val="28"/>
          <w:shd w:val="clear" w:color="auto" w:fill="FFFFFF"/>
        </w:rPr>
      </w:pPr>
      <w:r>
        <w:rPr>
          <w:b/>
          <w:i/>
          <w:color w:val="000000" w:themeColor="text1"/>
          <w:sz w:val="28"/>
          <w:szCs w:val="28"/>
          <w:shd w:val="clear" w:color="auto" w:fill="FFFFFF"/>
        </w:rPr>
        <w:t xml:space="preserve">(1 год обучения) </w:t>
      </w:r>
    </w:p>
    <w:p>
      <w:pPr>
        <w:shd w:val="clear" w:color="auto" w:fill="FFFFFF"/>
        <w:jc w:val="both"/>
        <w:rPr>
          <w:rFonts w:ascii="Calibri" w:hAnsi="Calibri" w:cs="Calibri"/>
          <w:color w:val="000000"/>
        </w:rPr>
      </w:pPr>
      <w:r>
        <w:rPr>
          <w:b/>
          <w:bCs/>
          <w:color w:val="000000"/>
          <w:sz w:val="28"/>
          <w:szCs w:val="28"/>
        </w:rPr>
        <w:t>Метапредметные результаты:</w:t>
      </w:r>
    </w:p>
    <w:p>
      <w:pPr>
        <w:widowControl/>
        <w:numPr>
          <w:ilvl w:val="0"/>
          <w:numId w:val="3"/>
        </w:numPr>
        <w:shd w:val="clear" w:color="auto" w:fill="FFFFFF"/>
        <w:autoSpaceDE/>
        <w:autoSpaceDN/>
        <w:jc w:val="both"/>
        <w:rPr>
          <w:rFonts w:ascii="Calibri" w:hAnsi="Calibri" w:cs="Calibri"/>
          <w:color w:val="000000"/>
        </w:rPr>
      </w:pPr>
      <w:r>
        <w:rPr>
          <w:color w:val="000000"/>
          <w:sz w:val="28"/>
          <w:szCs w:val="28"/>
        </w:rPr>
        <w:t>усвоение учащимися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навыков;</w:t>
      </w:r>
    </w:p>
    <w:p>
      <w:pPr>
        <w:widowControl/>
        <w:numPr>
          <w:ilvl w:val="0"/>
          <w:numId w:val="3"/>
        </w:numPr>
        <w:shd w:val="clear" w:color="auto" w:fill="FFFFFF"/>
        <w:autoSpaceDE/>
        <w:autoSpaceDN/>
        <w:jc w:val="both"/>
        <w:rPr>
          <w:rFonts w:ascii="Calibri" w:hAnsi="Calibri" w:cs="Calibri"/>
          <w:color w:val="000000"/>
        </w:rPr>
      </w:pPr>
      <w:r>
        <w:rPr>
          <w:color w:val="000000"/>
          <w:sz w:val="28"/>
          <w:szCs w:val="28"/>
        </w:rPr>
        <w:t>развитие мотивации, потребности в саморазвитии, самостоятельности, ответственности, активности.</w:t>
      </w:r>
    </w:p>
    <w:p>
      <w:pPr>
        <w:widowControl/>
        <w:numPr>
          <w:ilvl w:val="0"/>
          <w:numId w:val="3"/>
        </w:numPr>
        <w:shd w:val="clear" w:color="auto" w:fill="FFFFFF"/>
        <w:autoSpaceDE/>
        <w:autoSpaceDN/>
        <w:jc w:val="both"/>
        <w:rPr>
          <w:color w:val="000000"/>
          <w:sz w:val="28"/>
          <w:szCs w:val="28"/>
        </w:rPr>
      </w:pPr>
      <w:r>
        <w:rPr>
          <w:color w:val="000000"/>
          <w:sz w:val="28"/>
          <w:szCs w:val="28"/>
        </w:rPr>
        <w:t>мотивация к изучению различных техник декоративно-прикладного творчества;</w:t>
      </w:r>
    </w:p>
    <w:p>
      <w:pPr>
        <w:shd w:val="clear" w:color="auto" w:fill="FFFFFF"/>
        <w:jc w:val="both"/>
        <w:rPr>
          <w:rFonts w:ascii="Calibri" w:hAnsi="Calibri" w:cs="Calibri"/>
          <w:color w:val="000000"/>
        </w:rPr>
      </w:pPr>
      <w:r>
        <w:rPr>
          <w:b/>
          <w:bCs/>
          <w:color w:val="000000"/>
          <w:sz w:val="28"/>
          <w:szCs w:val="28"/>
        </w:rPr>
        <w:t>Личностные результаты:</w:t>
      </w:r>
    </w:p>
    <w:p>
      <w:pPr>
        <w:widowControl/>
        <w:numPr>
          <w:ilvl w:val="0"/>
          <w:numId w:val="2"/>
        </w:numPr>
        <w:shd w:val="clear" w:color="auto" w:fill="FFFFFF"/>
        <w:autoSpaceDE/>
        <w:autoSpaceDN/>
        <w:jc w:val="both"/>
        <w:rPr>
          <w:color w:val="000000"/>
          <w:sz w:val="28"/>
          <w:szCs w:val="28"/>
        </w:rPr>
      </w:pPr>
      <w:r>
        <w:rPr>
          <w:color w:val="000000"/>
          <w:sz w:val="28"/>
          <w:szCs w:val="28"/>
          <w:shd w:val="clear" w:color="auto" w:fill="FFFFFF"/>
        </w:rPr>
        <w:t>Устойчивый интерес к занятию декоративно-прикладным творчеством и мотивацию к самосовершенствованию;</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учебно – познавательного интерес к декоративно-прикладному искусству;</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чувство прекрасного и эстетические чувства на основе знакомства с мультикультурной картиной современного мира;</w:t>
      </w:r>
    </w:p>
    <w:p>
      <w:pPr>
        <w:shd w:val="clear" w:color="auto" w:fill="FFFFFF"/>
        <w:jc w:val="both"/>
        <w:rPr>
          <w:rFonts w:ascii="Calibri" w:hAnsi="Calibri" w:cs="Calibri"/>
          <w:color w:val="000000"/>
        </w:rPr>
      </w:pPr>
      <w:r>
        <w:rPr>
          <w:b/>
          <w:bCs/>
          <w:color w:val="000000"/>
          <w:sz w:val="28"/>
          <w:szCs w:val="28"/>
        </w:rPr>
        <w:t>Предметные результаты:</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развитие интереса к предмету, включение в познавательную деятельность,</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приобретение определенных знаний, умений, навыков, освоенных учащимися в ходе изучения предмета.</w:t>
      </w:r>
    </w:p>
    <w:p>
      <w:pPr>
        <w:shd w:val="clear" w:color="auto" w:fill="FFFFFF"/>
        <w:jc w:val="both"/>
        <w:rPr>
          <w:rFonts w:ascii="Calibri" w:hAnsi="Calibri" w:cs="Calibri"/>
          <w:color w:val="000000"/>
        </w:rPr>
      </w:pPr>
      <w:r>
        <w:rPr>
          <w:b/>
          <w:bCs/>
          <w:color w:val="000000"/>
          <w:sz w:val="28"/>
          <w:szCs w:val="28"/>
        </w:rPr>
        <w:t>Обучающиеся должны знать/ понимать:</w:t>
      </w:r>
    </w:p>
    <w:p>
      <w:pPr>
        <w:widowControl/>
        <w:numPr>
          <w:ilvl w:val="0"/>
          <w:numId w:val="6"/>
        </w:numPr>
        <w:shd w:val="clear" w:color="auto" w:fill="FFFFFF"/>
        <w:autoSpaceDE/>
        <w:autoSpaceDN/>
        <w:ind w:left="796"/>
        <w:jc w:val="both"/>
        <w:rPr>
          <w:rFonts w:ascii="Calibri" w:hAnsi="Calibri" w:cs="Calibri"/>
          <w:color w:val="000000"/>
        </w:rPr>
      </w:pPr>
      <w:r>
        <w:rPr>
          <w:color w:val="000000"/>
          <w:sz w:val="28"/>
          <w:szCs w:val="28"/>
        </w:rPr>
        <w:t>бумагу, виды бумаги, ее свойства и применение. Материалы и приспособления, применяемые при работе с бумагой. Разнообразие техник работ с бумагой (складывание, сгибание, вырезание, скручивание, склеивание);</w:t>
      </w:r>
    </w:p>
    <w:p>
      <w:pPr>
        <w:widowControl/>
        <w:numPr>
          <w:ilvl w:val="0"/>
          <w:numId w:val="6"/>
        </w:numPr>
        <w:shd w:val="clear" w:color="auto" w:fill="FFFFFF"/>
        <w:autoSpaceDE/>
        <w:autoSpaceDN/>
        <w:ind w:left="796"/>
        <w:jc w:val="both"/>
        <w:rPr>
          <w:rFonts w:ascii="Calibri" w:hAnsi="Calibri" w:cs="Calibri"/>
          <w:color w:val="000000"/>
        </w:rPr>
      </w:pPr>
      <w:r>
        <w:rPr>
          <w:color w:val="000000"/>
          <w:sz w:val="28"/>
          <w:szCs w:val="28"/>
        </w:rPr>
        <w:t>понятие «оригами» и «Модульное оригами», их отличия.</w:t>
      </w:r>
    </w:p>
    <w:p>
      <w:pPr>
        <w:shd w:val="clear" w:color="auto" w:fill="FFFFFF"/>
        <w:jc w:val="both"/>
        <w:rPr>
          <w:rFonts w:ascii="Calibri" w:hAnsi="Calibri" w:cs="Calibri"/>
          <w:color w:val="000000"/>
        </w:rPr>
      </w:pPr>
      <w:r>
        <w:rPr>
          <w:b/>
          <w:bCs/>
          <w:color w:val="000000"/>
          <w:sz w:val="28"/>
          <w:szCs w:val="28"/>
        </w:rPr>
        <w:t>Обучающиеся должны уметь:</w:t>
      </w:r>
    </w:p>
    <w:p>
      <w:pPr>
        <w:pStyle w:val="a5"/>
        <w:widowControl/>
        <w:numPr>
          <w:ilvl w:val="0"/>
          <w:numId w:val="6"/>
        </w:numPr>
        <w:shd w:val="clear" w:color="auto" w:fill="FFFFFF"/>
        <w:autoSpaceDE/>
        <w:autoSpaceDN/>
        <w:spacing w:line="240" w:lineRule="auto"/>
        <w:contextualSpacing/>
        <w:jc w:val="both"/>
        <w:rPr>
          <w:rFonts w:ascii="Calibri" w:hAnsi="Calibri" w:cs="Calibri"/>
          <w:color w:val="000000"/>
        </w:rPr>
      </w:pPr>
      <w:r>
        <w:rPr>
          <w:color w:val="000000"/>
          <w:sz w:val="28"/>
          <w:szCs w:val="28"/>
        </w:rPr>
        <w:t>передавать в собственной художественно-творческой деятельности специфику стилистики каждой изученной техники программы;</w:t>
      </w:r>
    </w:p>
    <w:p>
      <w:pPr>
        <w:pStyle w:val="a5"/>
        <w:widowControl/>
        <w:numPr>
          <w:ilvl w:val="0"/>
          <w:numId w:val="6"/>
        </w:numPr>
        <w:shd w:val="clear" w:color="auto" w:fill="FFFFFF"/>
        <w:autoSpaceDE/>
        <w:autoSpaceDN/>
        <w:spacing w:line="240" w:lineRule="auto"/>
        <w:contextualSpacing/>
        <w:jc w:val="both"/>
        <w:rPr>
          <w:rFonts w:ascii="Calibri" w:hAnsi="Calibri" w:cs="Calibri"/>
          <w:color w:val="000000"/>
        </w:rPr>
      </w:pPr>
      <w:r>
        <w:rPr>
          <w:color w:val="000000"/>
          <w:sz w:val="28"/>
          <w:szCs w:val="28"/>
        </w:rPr>
        <w:lastRenderedPageBreak/>
        <w:t>наблюдать, сравнивать, сопоставлять, производить анализ геометрической формы предмета, изображать предметы различной формы, использовать простые формы для создания выразительных образов;</w:t>
      </w:r>
    </w:p>
    <w:p>
      <w:pPr>
        <w:pStyle w:val="a5"/>
        <w:widowControl/>
        <w:numPr>
          <w:ilvl w:val="0"/>
          <w:numId w:val="6"/>
        </w:numPr>
        <w:shd w:val="clear" w:color="auto" w:fill="FFFFFF"/>
        <w:autoSpaceDE/>
        <w:autoSpaceDN/>
        <w:spacing w:line="240" w:lineRule="auto"/>
        <w:contextualSpacing/>
        <w:jc w:val="both"/>
        <w:rPr>
          <w:rFonts w:ascii="Calibri" w:hAnsi="Calibri" w:cs="Calibri"/>
          <w:color w:val="000000"/>
        </w:rPr>
      </w:pPr>
      <w:r>
        <w:rPr>
          <w:color w:val="000000"/>
          <w:sz w:val="28"/>
          <w:szCs w:val="28"/>
        </w:rPr>
        <w:t>моделировать с помощью трансформации форм новые образы;</w:t>
      </w:r>
    </w:p>
    <w:p>
      <w:pPr>
        <w:pStyle w:val="a5"/>
        <w:widowControl/>
        <w:numPr>
          <w:ilvl w:val="0"/>
          <w:numId w:val="6"/>
        </w:numPr>
        <w:shd w:val="clear" w:color="auto" w:fill="FFFFFF"/>
        <w:autoSpaceDE/>
        <w:autoSpaceDN/>
        <w:spacing w:line="240" w:lineRule="auto"/>
        <w:contextualSpacing/>
        <w:jc w:val="both"/>
        <w:rPr>
          <w:rFonts w:ascii="Calibri" w:hAnsi="Calibri" w:cs="Calibri"/>
          <w:color w:val="000000"/>
        </w:rPr>
      </w:pPr>
      <w:r>
        <w:rPr>
          <w:color w:val="000000"/>
          <w:sz w:val="28"/>
          <w:szCs w:val="28"/>
        </w:rPr>
        <w:t>понимать культурные традиции, отраженные в предметах рукотворного мира</w:t>
      </w:r>
    </w:p>
    <w:p>
      <w:pPr>
        <w:pStyle w:val="a5"/>
        <w:widowControl/>
        <w:numPr>
          <w:ilvl w:val="0"/>
          <w:numId w:val="6"/>
        </w:numPr>
        <w:shd w:val="clear" w:color="auto" w:fill="FFFFFF"/>
        <w:autoSpaceDE/>
        <w:autoSpaceDN/>
        <w:spacing w:line="240" w:lineRule="auto"/>
        <w:contextualSpacing/>
        <w:jc w:val="both"/>
        <w:rPr>
          <w:rFonts w:ascii="Calibri" w:hAnsi="Calibri" w:cs="Calibri"/>
          <w:color w:val="000000"/>
        </w:rPr>
      </w:pPr>
      <w:r>
        <w:rPr>
          <w:color w:val="000000"/>
          <w:sz w:val="28"/>
          <w:szCs w:val="28"/>
        </w:rPr>
        <w:t xml:space="preserve"> называть функциональное назначение приспособлений и инструментов;</w:t>
      </w:r>
    </w:p>
    <w:p>
      <w:pPr>
        <w:shd w:val="clear" w:color="auto" w:fill="FFFFFF"/>
        <w:jc w:val="both"/>
        <w:rPr>
          <w:rFonts w:ascii="Calibri" w:hAnsi="Calibri" w:cs="Calibri"/>
          <w:color w:val="000000"/>
        </w:rPr>
      </w:pPr>
    </w:p>
    <w:p>
      <w:pPr>
        <w:shd w:val="clear" w:color="auto" w:fill="FFFFFF"/>
        <w:jc w:val="both"/>
        <w:rPr>
          <w:b/>
          <w:i/>
          <w:color w:val="000000"/>
          <w:sz w:val="28"/>
          <w:szCs w:val="28"/>
        </w:rPr>
      </w:pPr>
      <w:r>
        <w:rPr>
          <w:b/>
          <w:i/>
          <w:color w:val="000000"/>
          <w:sz w:val="28"/>
          <w:szCs w:val="28"/>
        </w:rPr>
        <w:t>(2 год обучения)</w:t>
      </w:r>
    </w:p>
    <w:p>
      <w:pPr>
        <w:shd w:val="clear" w:color="auto" w:fill="FFFFFF"/>
        <w:jc w:val="both"/>
        <w:rPr>
          <w:b/>
          <w:color w:val="000000"/>
          <w:sz w:val="28"/>
          <w:szCs w:val="28"/>
        </w:rPr>
      </w:pPr>
      <w:r>
        <w:rPr>
          <w:b/>
          <w:color w:val="000000"/>
          <w:sz w:val="28"/>
          <w:szCs w:val="28"/>
        </w:rPr>
        <w:t>Метапредметные результаты:</w:t>
      </w:r>
    </w:p>
    <w:p>
      <w:pPr>
        <w:widowControl/>
        <w:numPr>
          <w:ilvl w:val="0"/>
          <w:numId w:val="3"/>
        </w:numPr>
        <w:shd w:val="clear" w:color="auto" w:fill="FFFFFF"/>
        <w:autoSpaceDE/>
        <w:autoSpaceDN/>
        <w:jc w:val="both"/>
        <w:rPr>
          <w:rFonts w:ascii="Calibri" w:hAnsi="Calibri" w:cs="Calibri"/>
          <w:color w:val="000000"/>
        </w:rPr>
      </w:pPr>
      <w:r>
        <w:rPr>
          <w:color w:val="000000"/>
          <w:sz w:val="28"/>
          <w:szCs w:val="28"/>
        </w:rPr>
        <w:t>выбирать художественные материалы, средства художественной выразительности для создания творческих работ.</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Решать художественные задачи с опорой на знания о цвете, правил композиций, усвоенных способах действий;</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учитывать выделенные ориентиры действий в новых техниках, планировать свои действия;</w:t>
      </w:r>
    </w:p>
    <w:p>
      <w:pPr>
        <w:shd w:val="clear" w:color="auto" w:fill="FFFFFF"/>
        <w:jc w:val="both"/>
        <w:rPr>
          <w:rFonts w:ascii="Calibri" w:hAnsi="Calibri" w:cs="Calibri"/>
          <w:color w:val="000000"/>
        </w:rPr>
      </w:pPr>
      <w:r>
        <w:rPr>
          <w:b/>
          <w:bCs/>
          <w:color w:val="000000"/>
          <w:sz w:val="28"/>
          <w:szCs w:val="28"/>
        </w:rPr>
        <w:t>Личностные результаты:</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навык самостоятельной работы и работы в группе при выполнении практических творческих работ;</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ориентации на понимание причин успеха в творческой деятельности;</w:t>
      </w:r>
    </w:p>
    <w:p>
      <w:pPr>
        <w:shd w:val="clear" w:color="auto" w:fill="FFFFFF"/>
        <w:jc w:val="both"/>
        <w:rPr>
          <w:rFonts w:ascii="Calibri" w:hAnsi="Calibri" w:cs="Calibri"/>
          <w:color w:val="000000"/>
        </w:rPr>
      </w:pPr>
      <w:r>
        <w:rPr>
          <w:b/>
          <w:bCs/>
          <w:color w:val="000000"/>
          <w:sz w:val="28"/>
          <w:szCs w:val="28"/>
        </w:rPr>
        <w:t>Предметные результаты:</w:t>
      </w:r>
    </w:p>
    <w:p>
      <w:pPr>
        <w:widowControl/>
        <w:numPr>
          <w:ilvl w:val="0"/>
          <w:numId w:val="5"/>
        </w:numPr>
        <w:shd w:val="clear" w:color="auto" w:fill="FFFFFF"/>
        <w:autoSpaceDE/>
        <w:autoSpaceDN/>
        <w:jc w:val="both"/>
        <w:rPr>
          <w:rFonts w:ascii="Calibri" w:hAnsi="Calibri" w:cs="Calibri"/>
          <w:color w:val="000000"/>
        </w:rPr>
      </w:pPr>
      <w:r>
        <w:rPr>
          <w:color w:val="000000"/>
          <w:sz w:val="28"/>
          <w:szCs w:val="28"/>
        </w:rPr>
        <w:t>уважать и ценить искусство и художествено-творческую деятельность человека;</w:t>
      </w:r>
    </w:p>
    <w:p>
      <w:pPr>
        <w:widowControl/>
        <w:numPr>
          <w:ilvl w:val="0"/>
          <w:numId w:val="5"/>
        </w:numPr>
        <w:shd w:val="clear" w:color="auto" w:fill="FFFFFF"/>
        <w:autoSpaceDE/>
        <w:autoSpaceDN/>
        <w:jc w:val="both"/>
        <w:rPr>
          <w:rFonts w:ascii="Calibri" w:hAnsi="Calibri" w:cs="Calibri"/>
          <w:color w:val="000000"/>
        </w:rPr>
      </w:pPr>
      <w:r>
        <w:rPr>
          <w:color w:val="000000"/>
          <w:sz w:val="28"/>
          <w:szCs w:val="28"/>
        </w:rPr>
        <w:t>понимать образную сущность искусства;</w:t>
      </w:r>
    </w:p>
    <w:p>
      <w:pPr>
        <w:shd w:val="clear" w:color="auto" w:fill="FFFFFF"/>
        <w:jc w:val="both"/>
        <w:rPr>
          <w:rFonts w:ascii="Calibri" w:hAnsi="Calibri" w:cs="Calibri"/>
          <w:color w:val="000000"/>
        </w:rPr>
      </w:pPr>
      <w:r>
        <w:rPr>
          <w:b/>
          <w:bCs/>
          <w:color w:val="000000"/>
          <w:sz w:val="28"/>
          <w:szCs w:val="28"/>
        </w:rPr>
        <w:t>Обучающиеся должны знать/ понимать:</w:t>
      </w:r>
    </w:p>
    <w:p>
      <w:pPr>
        <w:widowControl/>
        <w:numPr>
          <w:ilvl w:val="0"/>
          <w:numId w:val="5"/>
        </w:numPr>
        <w:shd w:val="clear" w:color="auto" w:fill="FFFFFF"/>
        <w:autoSpaceDE/>
        <w:autoSpaceDN/>
        <w:jc w:val="both"/>
        <w:rPr>
          <w:rFonts w:ascii="Calibri" w:hAnsi="Calibri" w:cs="Calibri"/>
          <w:color w:val="000000"/>
        </w:rPr>
      </w:pPr>
      <w:r>
        <w:rPr>
          <w:color w:val="000000"/>
          <w:sz w:val="28"/>
          <w:szCs w:val="28"/>
        </w:rPr>
        <w:t>общие понятия построения объемно-пространственной композиции. Понятия: оригами, пластилинография, торцевание, квиллинг ;</w:t>
      </w:r>
    </w:p>
    <w:p>
      <w:pPr>
        <w:widowControl/>
        <w:numPr>
          <w:ilvl w:val="0"/>
          <w:numId w:val="5"/>
        </w:numPr>
        <w:shd w:val="clear" w:color="auto" w:fill="FFFFFF"/>
        <w:autoSpaceDE/>
        <w:autoSpaceDN/>
        <w:jc w:val="both"/>
        <w:rPr>
          <w:rFonts w:ascii="Calibri" w:hAnsi="Calibri" w:cs="Calibri"/>
          <w:color w:val="000000"/>
        </w:rPr>
      </w:pPr>
      <w:r>
        <w:rPr>
          <w:color w:val="000000"/>
          <w:sz w:val="28"/>
          <w:szCs w:val="28"/>
        </w:rPr>
        <w:t>понятие «аппликация», виды аппликации, исторический экскурс. Цветовое и композиционное решение;</w:t>
      </w:r>
    </w:p>
    <w:p>
      <w:pPr>
        <w:shd w:val="clear" w:color="auto" w:fill="FFFFFF"/>
        <w:jc w:val="both"/>
        <w:rPr>
          <w:rFonts w:ascii="Calibri" w:hAnsi="Calibri" w:cs="Calibri"/>
          <w:color w:val="000000"/>
        </w:rPr>
      </w:pPr>
      <w:r>
        <w:rPr>
          <w:b/>
          <w:bCs/>
          <w:color w:val="000000"/>
          <w:sz w:val="28"/>
          <w:szCs w:val="28"/>
        </w:rPr>
        <w:t>Обучающиеся должны уметь:</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r>
        <w:rPr>
          <w:color w:val="000000"/>
          <w:sz w:val="28"/>
          <w:szCs w:val="28"/>
        </w:rPr>
        <w:t>называть функциональное назначение приспособлений и инструментов;</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r>
        <w:rPr>
          <w:color w:val="000000"/>
          <w:sz w:val="28"/>
          <w:szCs w:val="28"/>
        </w:rPr>
        <w:t>выполнять приемы разметки деталей и простых изделий с помощью приспособлений (шаблон, трафарет);</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r>
        <w:rPr>
          <w:color w:val="000000"/>
          <w:sz w:val="28"/>
          <w:szCs w:val="28"/>
        </w:rPr>
        <w:t>выполнять приемы удобной и безопасной работы ручными инструментами: ножницы, канцелярский нож;</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r>
        <w:rPr>
          <w:color w:val="000000"/>
          <w:sz w:val="28"/>
          <w:szCs w:val="28"/>
        </w:rPr>
        <w:t>выбирать инструменты в соответствии с решаемой практической задачей;</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r>
        <w:rPr>
          <w:color w:val="000000"/>
          <w:sz w:val="28"/>
          <w:szCs w:val="28"/>
        </w:rPr>
        <w:t>наблюдать и описывать свойства используемых материалов;</w:t>
      </w:r>
    </w:p>
    <w:p>
      <w:pPr>
        <w:pStyle w:val="a5"/>
        <w:widowControl/>
        <w:numPr>
          <w:ilvl w:val="0"/>
          <w:numId w:val="5"/>
        </w:numPr>
        <w:shd w:val="clear" w:color="auto" w:fill="FFFFFF"/>
        <w:autoSpaceDE/>
        <w:autoSpaceDN/>
        <w:spacing w:line="240" w:lineRule="auto"/>
        <w:contextualSpacing/>
        <w:jc w:val="both"/>
        <w:rPr>
          <w:rFonts w:ascii="Calibri" w:hAnsi="Calibri" w:cs="Calibri"/>
          <w:color w:val="000000"/>
        </w:rPr>
      </w:pPr>
    </w:p>
    <w:p>
      <w:pPr>
        <w:shd w:val="clear" w:color="auto" w:fill="FFFFFF"/>
        <w:jc w:val="both"/>
        <w:rPr>
          <w:b/>
          <w:i/>
          <w:color w:val="000000"/>
          <w:sz w:val="28"/>
          <w:szCs w:val="28"/>
        </w:rPr>
      </w:pPr>
      <w:r>
        <w:rPr>
          <w:b/>
          <w:i/>
          <w:color w:val="000000"/>
          <w:sz w:val="28"/>
          <w:szCs w:val="28"/>
        </w:rPr>
        <w:t>(3 год обучения)</w:t>
      </w:r>
    </w:p>
    <w:p>
      <w:pPr>
        <w:shd w:val="clear" w:color="auto" w:fill="FFFFFF"/>
        <w:jc w:val="both"/>
        <w:rPr>
          <w:b/>
          <w:color w:val="000000"/>
          <w:sz w:val="28"/>
          <w:szCs w:val="28"/>
        </w:rPr>
      </w:pPr>
      <w:r>
        <w:rPr>
          <w:b/>
          <w:color w:val="000000"/>
          <w:sz w:val="28"/>
          <w:szCs w:val="28"/>
        </w:rPr>
        <w:t>Метапредметные результаты:</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 осуществлять итоговый и пошаговый контроль в своей творческой деятельности;</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 адекватно воспринимать оценку своих работ окружающих;</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t> навыкам работы с разнообразными материалами и навыкам создания образов посредством различных технологий;</w:t>
      </w:r>
    </w:p>
    <w:p>
      <w:pPr>
        <w:widowControl/>
        <w:numPr>
          <w:ilvl w:val="0"/>
          <w:numId w:val="4"/>
        </w:numPr>
        <w:shd w:val="clear" w:color="auto" w:fill="FFFFFF"/>
        <w:autoSpaceDE/>
        <w:autoSpaceDN/>
        <w:jc w:val="both"/>
        <w:rPr>
          <w:rFonts w:ascii="Calibri" w:hAnsi="Calibri" w:cs="Calibri"/>
          <w:color w:val="000000"/>
        </w:rPr>
      </w:pPr>
      <w:r>
        <w:rPr>
          <w:color w:val="000000"/>
          <w:sz w:val="28"/>
          <w:szCs w:val="28"/>
        </w:rPr>
        <w:lastRenderedPageBreak/>
        <w:t> вносить необходимые коррективы в действие после его завершения на основе оценки и характере сделанных ошибок.</w:t>
      </w:r>
    </w:p>
    <w:p>
      <w:pPr>
        <w:shd w:val="clear" w:color="auto" w:fill="FFFFFF"/>
        <w:jc w:val="both"/>
        <w:rPr>
          <w:rFonts w:ascii="Calibri" w:hAnsi="Calibri" w:cs="Calibri"/>
          <w:color w:val="000000"/>
        </w:rPr>
      </w:pPr>
      <w:r>
        <w:rPr>
          <w:b/>
          <w:bCs/>
          <w:color w:val="000000"/>
          <w:sz w:val="28"/>
          <w:szCs w:val="28"/>
        </w:rPr>
        <w:t>Личностные результаты:</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способность к самооценке на основе критерия успешности деятельности;</w:t>
      </w:r>
    </w:p>
    <w:p>
      <w:pPr>
        <w:widowControl/>
        <w:numPr>
          <w:ilvl w:val="0"/>
          <w:numId w:val="2"/>
        </w:numPr>
        <w:shd w:val="clear" w:color="auto" w:fill="FFFFFF"/>
        <w:autoSpaceDE/>
        <w:autoSpaceDN/>
        <w:jc w:val="both"/>
        <w:rPr>
          <w:rFonts w:ascii="Calibri" w:hAnsi="Calibri" w:cs="Calibri"/>
          <w:color w:val="000000"/>
        </w:rPr>
      </w:pPr>
      <w:r>
        <w:rPr>
          <w:color w:val="000000"/>
          <w:sz w:val="28"/>
          <w:szCs w:val="28"/>
        </w:rPr>
        <w:t>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pPr>
        <w:shd w:val="clear" w:color="auto" w:fill="FFFFFF"/>
        <w:jc w:val="both"/>
        <w:rPr>
          <w:rFonts w:ascii="Calibri" w:hAnsi="Calibri" w:cs="Calibri"/>
          <w:color w:val="000000"/>
        </w:rPr>
      </w:pPr>
      <w:r>
        <w:rPr>
          <w:b/>
          <w:bCs/>
          <w:color w:val="000000"/>
          <w:sz w:val="28"/>
          <w:szCs w:val="28"/>
        </w:rPr>
        <w:t>Предметные результаты:</w:t>
      </w:r>
    </w:p>
    <w:p>
      <w:pPr>
        <w:pStyle w:val="a5"/>
        <w:widowControl/>
        <w:numPr>
          <w:ilvl w:val="0"/>
          <w:numId w:val="7"/>
        </w:numPr>
        <w:shd w:val="clear" w:color="auto" w:fill="FFFFFF"/>
        <w:autoSpaceDE/>
        <w:autoSpaceDN/>
        <w:spacing w:line="240" w:lineRule="auto"/>
        <w:contextualSpacing/>
        <w:jc w:val="both"/>
        <w:rPr>
          <w:rFonts w:ascii="Calibri" w:hAnsi="Calibri" w:cs="Calibri"/>
          <w:color w:val="000000"/>
        </w:rPr>
      </w:pPr>
      <w:r>
        <w:rPr>
          <w:color w:val="000000"/>
          <w:sz w:val="28"/>
          <w:szCs w:val="28"/>
        </w:rPr>
        <w:t>выражать свои чувства, мысли, идеи и мнения средствами художественного языка;</w:t>
      </w:r>
    </w:p>
    <w:p>
      <w:pPr>
        <w:widowControl/>
        <w:numPr>
          <w:ilvl w:val="0"/>
          <w:numId w:val="5"/>
        </w:numPr>
        <w:shd w:val="clear" w:color="auto" w:fill="FFFFFF"/>
        <w:autoSpaceDE/>
        <w:autoSpaceDN/>
        <w:jc w:val="both"/>
        <w:rPr>
          <w:rFonts w:ascii="Calibri" w:hAnsi="Calibri" w:cs="Calibri"/>
          <w:color w:val="000000"/>
        </w:rPr>
      </w:pPr>
      <w:r>
        <w:rPr>
          <w:color w:val="000000"/>
          <w:sz w:val="28"/>
          <w:szCs w:val="28"/>
        </w:rPr>
        <w:t> создавать элементарные композиции на заданную тему на плоскости и в пространстве.</w:t>
      </w:r>
    </w:p>
    <w:p>
      <w:pPr>
        <w:shd w:val="clear" w:color="auto" w:fill="FFFFFF"/>
        <w:jc w:val="both"/>
        <w:rPr>
          <w:rFonts w:ascii="Calibri" w:hAnsi="Calibri" w:cs="Calibri"/>
          <w:color w:val="000000"/>
        </w:rPr>
      </w:pPr>
      <w:r>
        <w:rPr>
          <w:b/>
          <w:bCs/>
          <w:color w:val="000000"/>
          <w:sz w:val="28"/>
          <w:szCs w:val="28"/>
        </w:rPr>
        <w:t>Обучающиеся должны знать/ понимать:</w:t>
      </w:r>
    </w:p>
    <w:p>
      <w:pPr>
        <w:widowControl/>
        <w:numPr>
          <w:ilvl w:val="0"/>
          <w:numId w:val="6"/>
        </w:numPr>
        <w:shd w:val="clear" w:color="auto" w:fill="FFFFFF"/>
        <w:autoSpaceDE/>
        <w:autoSpaceDN/>
        <w:ind w:left="796"/>
        <w:jc w:val="both"/>
        <w:rPr>
          <w:rFonts w:ascii="Calibri" w:hAnsi="Calibri" w:cs="Calibri"/>
          <w:color w:val="000000"/>
        </w:rPr>
      </w:pPr>
      <w:r>
        <w:rPr>
          <w:color w:val="000000"/>
          <w:sz w:val="28"/>
          <w:szCs w:val="28"/>
        </w:rPr>
        <w:t> Основы композиции, формообразования, цветоведения;</w:t>
      </w:r>
    </w:p>
    <w:p>
      <w:pPr>
        <w:widowControl/>
        <w:numPr>
          <w:ilvl w:val="0"/>
          <w:numId w:val="6"/>
        </w:numPr>
        <w:shd w:val="clear" w:color="auto" w:fill="FFFFFF"/>
        <w:autoSpaceDE/>
        <w:autoSpaceDN/>
        <w:ind w:left="796"/>
        <w:jc w:val="both"/>
        <w:rPr>
          <w:rFonts w:ascii="Calibri" w:hAnsi="Calibri" w:cs="Calibri"/>
          <w:color w:val="000000"/>
        </w:rPr>
      </w:pPr>
      <w:r>
        <w:rPr>
          <w:color w:val="000000"/>
          <w:sz w:val="28"/>
          <w:szCs w:val="28"/>
        </w:rPr>
        <w:t>историю возникновения и развития квиллинга, сведения о материалах, инструментах и приспособлениях, технику создания работ с использованием квиллинга, способы декоративного оформления;</w:t>
      </w:r>
    </w:p>
    <w:p>
      <w:pPr>
        <w:shd w:val="clear" w:color="auto" w:fill="FFFFFF"/>
        <w:jc w:val="both"/>
        <w:rPr>
          <w:rFonts w:ascii="Calibri" w:hAnsi="Calibri" w:cs="Calibri"/>
          <w:color w:val="000000"/>
        </w:rPr>
      </w:pPr>
      <w:r>
        <w:rPr>
          <w:b/>
          <w:bCs/>
          <w:color w:val="000000"/>
          <w:sz w:val="28"/>
          <w:szCs w:val="28"/>
        </w:rPr>
        <w:t>Обучающиеся должны уметь:</w:t>
      </w:r>
    </w:p>
    <w:p>
      <w:pPr>
        <w:shd w:val="clear" w:color="auto" w:fill="FFFFFF"/>
        <w:jc w:val="both"/>
        <w:rPr>
          <w:rFonts w:ascii="Calibri" w:hAnsi="Calibri" w:cs="Calibri"/>
          <w:color w:val="000000"/>
        </w:rPr>
      </w:pPr>
      <w:r>
        <w:rPr>
          <w:color w:val="000000"/>
          <w:sz w:val="28"/>
          <w:szCs w:val="28"/>
        </w:rPr>
        <w:t>• подбирать материалы в зависимости от назначения и конструктивных особенностей изделия;</w:t>
      </w:r>
    </w:p>
    <w:p>
      <w:pPr>
        <w:shd w:val="clear" w:color="auto" w:fill="FFFFFF"/>
        <w:jc w:val="both"/>
        <w:rPr>
          <w:rFonts w:ascii="Calibri" w:hAnsi="Calibri" w:cs="Calibri"/>
          <w:color w:val="000000"/>
        </w:rPr>
      </w:pPr>
      <w:r>
        <w:rPr>
          <w:color w:val="000000"/>
          <w:sz w:val="28"/>
          <w:szCs w:val="28"/>
        </w:rPr>
        <w:t> • анализировать конструкцию изделий и технологию их изготовления; • определять основные конструктивные особенности изделий;</w:t>
      </w:r>
    </w:p>
    <w:p>
      <w:pPr>
        <w:shd w:val="clear" w:color="auto" w:fill="FFFFFF"/>
        <w:jc w:val="both"/>
        <w:rPr>
          <w:rFonts w:ascii="Calibri" w:hAnsi="Calibri" w:cs="Calibri"/>
          <w:color w:val="000000"/>
        </w:rPr>
      </w:pPr>
      <w:r>
        <w:rPr>
          <w:color w:val="000000"/>
          <w:sz w:val="28"/>
          <w:szCs w:val="28"/>
        </w:rPr>
        <w:t>• подбирать оптимальные технологические способы изготовления деталей и изделия в целом;</w:t>
      </w:r>
    </w:p>
    <w:p>
      <w:pPr>
        <w:shd w:val="clear" w:color="auto" w:fill="FFFFFF"/>
        <w:jc w:val="both"/>
        <w:rPr>
          <w:rFonts w:ascii="Calibri" w:hAnsi="Calibri" w:cs="Calibri"/>
          <w:color w:val="000000"/>
        </w:rPr>
      </w:pPr>
      <w:r>
        <w:rPr>
          <w:color w:val="000000"/>
          <w:sz w:val="28"/>
          <w:szCs w:val="28"/>
        </w:rPr>
        <w:t>• планировать предстоящую практическую деятельность. Осуществлять самоконтроль.</w:t>
      </w:r>
    </w:p>
    <w:p>
      <w:pPr>
        <w:spacing w:before="30" w:after="30"/>
        <w:jc w:val="both"/>
        <w:rPr>
          <w:b/>
          <w:i/>
          <w:color w:val="000000" w:themeColor="text1"/>
          <w:sz w:val="28"/>
          <w:szCs w:val="28"/>
          <w:shd w:val="clear" w:color="auto" w:fill="FFFFFF"/>
        </w:rPr>
      </w:pPr>
    </w:p>
    <w:p>
      <w:pPr>
        <w:spacing w:before="30" w:after="30"/>
        <w:jc w:val="both"/>
        <w:rPr>
          <w:sz w:val="28"/>
          <w:szCs w:val="28"/>
        </w:rPr>
      </w:pPr>
      <w:r>
        <w:rPr>
          <w:b/>
          <w:i/>
          <w:color w:val="000000" w:themeColor="text1"/>
          <w:sz w:val="28"/>
          <w:szCs w:val="28"/>
          <w:shd w:val="clear" w:color="auto" w:fill="FFFFFF"/>
        </w:rPr>
        <w:t>Формы подведения итогов реализации программы:</w:t>
      </w:r>
      <w:r>
        <w:rPr>
          <w:sz w:val="28"/>
          <w:szCs w:val="28"/>
        </w:rPr>
        <w:t>Проверка знаний и умений проводится на промежуточной аттестации в форме выполнения тестовых заданий и практической и творческой работы. Итоговая аттестация проводится по окончанию курса обучения в форме теста и оформления выставки.</w:t>
      </w: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spacing w:before="30" w:after="30"/>
        <w:jc w:val="both"/>
        <w:rPr>
          <w:sz w:val="28"/>
          <w:szCs w:val="28"/>
        </w:rPr>
      </w:pPr>
    </w:p>
    <w:p>
      <w:pPr>
        <w:widowControl/>
        <w:shd w:val="clear" w:color="auto" w:fill="FFFFFF"/>
        <w:autoSpaceDE/>
        <w:autoSpaceDN/>
        <w:rPr>
          <w:color w:val="181818"/>
          <w:sz w:val="24"/>
          <w:szCs w:val="24"/>
          <w:lang w:bidi="ar-SA"/>
        </w:rPr>
      </w:pPr>
    </w:p>
    <w:p>
      <w:pPr>
        <w:widowControl/>
        <w:shd w:val="clear" w:color="auto" w:fill="FFFFFF"/>
        <w:autoSpaceDE/>
        <w:autoSpaceDN/>
        <w:rPr>
          <w:b/>
          <w:color w:val="181818"/>
          <w:sz w:val="24"/>
          <w:szCs w:val="24"/>
          <w:lang w:bidi="ar-SA"/>
        </w:rPr>
      </w:pPr>
      <w:r>
        <w:rPr>
          <w:b/>
          <w:color w:val="181818"/>
          <w:sz w:val="24"/>
          <w:szCs w:val="24"/>
          <w:lang w:bidi="ar-SA"/>
        </w:rPr>
        <w:lastRenderedPageBreak/>
        <w:t>Матрица дополнительной общеобразовательной программы «Умелые ручки»</w:t>
      </w:r>
    </w:p>
    <w:p>
      <w:pPr>
        <w:spacing w:before="30" w:after="30"/>
        <w:jc w:val="both"/>
        <w:rPr>
          <w:b/>
          <w:sz w:val="24"/>
          <w:szCs w:val="24"/>
        </w:rPr>
      </w:pPr>
    </w:p>
    <w:tbl>
      <w:tblPr>
        <w:tblpPr w:leftFromText="180" w:rightFromText="180" w:vertAnchor="text" w:horzAnchor="margin" w:tblpY="264"/>
        <w:tblW w:w="10306" w:type="dxa"/>
        <w:shd w:val="clear" w:color="auto" w:fill="FFFFFF"/>
        <w:tblCellMar>
          <w:left w:w="0" w:type="dxa"/>
          <w:right w:w="0" w:type="dxa"/>
        </w:tblCellMar>
        <w:tblLook w:val="04A0" w:firstRow="1" w:lastRow="0" w:firstColumn="1" w:lastColumn="0" w:noHBand="0" w:noVBand="1"/>
      </w:tblPr>
      <w:tblGrid>
        <w:gridCol w:w="2095"/>
        <w:gridCol w:w="1934"/>
        <w:gridCol w:w="3358"/>
        <w:gridCol w:w="2919"/>
      </w:tblGrid>
      <w:tr>
        <w:tc>
          <w:tcPr>
            <w:tcW w:w="209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Сферы</w:t>
            </w:r>
          </w:p>
        </w:tc>
        <w:tc>
          <w:tcPr>
            <w:tcW w:w="8211" w:type="dxa"/>
            <w:gridSpan w:val="3"/>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Уровни / критерии (объём, сложность)</w:t>
            </w:r>
          </w:p>
        </w:tc>
      </w:tr>
      <w:t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pPr>
              <w:widowControl/>
              <w:autoSpaceDE/>
              <w:autoSpaceDN/>
              <w:rPr>
                <w:color w:val="181818"/>
                <w:sz w:val="24"/>
                <w:szCs w:val="24"/>
                <w:lang w:bidi="ar-SA"/>
              </w:rPr>
            </w:pPr>
          </w:p>
        </w:tc>
        <w:tc>
          <w:tcPr>
            <w:tcW w:w="19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Стартовый</w:t>
            </w:r>
          </w:p>
        </w:tc>
        <w:tc>
          <w:tcPr>
            <w:tcW w:w="33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Базовый</w:t>
            </w:r>
          </w:p>
        </w:tc>
        <w:tc>
          <w:tcPr>
            <w:tcW w:w="29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Продвинутый</w:t>
            </w:r>
          </w:p>
        </w:tc>
      </w:tr>
      <w:tr>
        <w:trPr>
          <w:trHeight w:val="1134"/>
        </w:trPr>
        <w:tc>
          <w:tcPr>
            <w:tcW w:w="20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ind w:left="113" w:right="113"/>
              <w:jc w:val="center"/>
              <w:rPr>
                <w:color w:val="181818"/>
                <w:sz w:val="24"/>
                <w:szCs w:val="24"/>
                <w:lang w:bidi="ar-SA"/>
              </w:rPr>
            </w:pPr>
            <w:r>
              <w:rPr>
                <w:color w:val="181818"/>
                <w:sz w:val="24"/>
                <w:szCs w:val="24"/>
                <w:lang w:bidi="ar-SA"/>
              </w:rPr>
              <w:t>Предметные</w:t>
            </w:r>
          </w:p>
        </w:tc>
        <w:tc>
          <w:tcPr>
            <w:tcW w:w="19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Усвоение специальной терминологии и основ моделирования и изобразительного искусства.</w:t>
            </w:r>
          </w:p>
          <w:p>
            <w:pPr>
              <w:widowControl/>
              <w:autoSpaceDE/>
              <w:autoSpaceDN/>
              <w:jc w:val="center"/>
              <w:rPr>
                <w:color w:val="181818"/>
                <w:sz w:val="24"/>
                <w:szCs w:val="24"/>
                <w:lang w:bidi="ar-SA"/>
              </w:rPr>
            </w:pPr>
            <w:r>
              <w:rPr>
                <w:color w:val="181818"/>
                <w:sz w:val="24"/>
                <w:szCs w:val="24"/>
                <w:lang w:bidi="ar-SA"/>
              </w:rPr>
              <w:t> </w:t>
            </w:r>
          </w:p>
          <w:p>
            <w:pPr>
              <w:widowControl/>
              <w:autoSpaceDE/>
              <w:autoSpaceDN/>
              <w:jc w:val="center"/>
              <w:rPr>
                <w:color w:val="181818"/>
                <w:sz w:val="24"/>
                <w:szCs w:val="24"/>
                <w:lang w:bidi="ar-SA"/>
              </w:rPr>
            </w:pPr>
            <w:r>
              <w:rPr>
                <w:color w:val="181818"/>
                <w:sz w:val="24"/>
                <w:szCs w:val="24"/>
                <w:lang w:bidi="ar-SA"/>
              </w:rPr>
              <w:t> </w:t>
            </w:r>
          </w:p>
          <w:p>
            <w:pPr>
              <w:widowControl/>
              <w:autoSpaceDE/>
              <w:autoSpaceDN/>
              <w:jc w:val="center"/>
              <w:rPr>
                <w:color w:val="181818"/>
                <w:sz w:val="24"/>
                <w:szCs w:val="24"/>
                <w:lang w:bidi="ar-SA"/>
              </w:rPr>
            </w:pPr>
            <w:r>
              <w:rPr>
                <w:color w:val="181818"/>
                <w:sz w:val="24"/>
                <w:szCs w:val="24"/>
                <w:lang w:bidi="ar-SA"/>
              </w:rPr>
              <w:t xml:space="preserve">Навыки коллективной  работы при выполнении творческих заданий  </w:t>
            </w:r>
          </w:p>
          <w:p>
            <w:pPr>
              <w:widowControl/>
              <w:autoSpaceDE/>
              <w:autoSpaceDN/>
              <w:rPr>
                <w:color w:val="181818"/>
                <w:sz w:val="24"/>
                <w:szCs w:val="24"/>
                <w:lang w:bidi="ar-SA"/>
              </w:rPr>
            </w:pPr>
            <w:r>
              <w:rPr>
                <w:color w:val="181818"/>
                <w:sz w:val="24"/>
                <w:szCs w:val="24"/>
                <w:lang w:bidi="ar-SA"/>
              </w:rPr>
              <w:t> </w:t>
            </w:r>
          </w:p>
        </w:tc>
        <w:tc>
          <w:tcPr>
            <w:tcW w:w="33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Усвоение специальной терминологии и основ моделирования и изобразительного искусства </w:t>
            </w:r>
            <w:r>
              <w:rPr>
                <w:b/>
                <w:bCs/>
                <w:color w:val="181818"/>
                <w:sz w:val="24"/>
                <w:szCs w:val="24"/>
                <w:lang w:bidi="ar-SA"/>
              </w:rPr>
              <w:t>в большем объёме и уровне сложности.</w:t>
            </w:r>
          </w:p>
          <w:p>
            <w:pPr>
              <w:widowControl/>
              <w:autoSpaceDE/>
              <w:autoSpaceDN/>
              <w:rPr>
                <w:color w:val="181818"/>
                <w:sz w:val="24"/>
                <w:szCs w:val="24"/>
                <w:lang w:bidi="ar-SA"/>
              </w:rPr>
            </w:pPr>
            <w:r>
              <w:rPr>
                <w:color w:val="181818"/>
                <w:sz w:val="24"/>
                <w:szCs w:val="24"/>
                <w:lang w:bidi="ar-SA"/>
              </w:rPr>
              <w:t> </w:t>
            </w:r>
          </w:p>
          <w:p>
            <w:pPr>
              <w:widowControl/>
              <w:autoSpaceDE/>
              <w:autoSpaceDN/>
              <w:rPr>
                <w:color w:val="181818"/>
                <w:sz w:val="24"/>
                <w:szCs w:val="24"/>
                <w:lang w:bidi="ar-SA"/>
              </w:rPr>
            </w:pPr>
          </w:p>
          <w:p>
            <w:pPr>
              <w:widowControl/>
              <w:autoSpaceDE/>
              <w:autoSpaceDN/>
              <w:rPr>
                <w:color w:val="181818"/>
                <w:sz w:val="24"/>
                <w:szCs w:val="24"/>
                <w:lang w:bidi="ar-SA"/>
              </w:rPr>
            </w:pPr>
          </w:p>
          <w:p>
            <w:pPr>
              <w:widowControl/>
              <w:autoSpaceDE/>
              <w:autoSpaceDN/>
              <w:rPr>
                <w:color w:val="181818"/>
                <w:sz w:val="24"/>
                <w:szCs w:val="24"/>
                <w:lang w:bidi="ar-SA"/>
              </w:rPr>
            </w:pPr>
          </w:p>
          <w:p>
            <w:pPr>
              <w:widowControl/>
              <w:autoSpaceDE/>
              <w:autoSpaceDN/>
              <w:rPr>
                <w:color w:val="181818"/>
                <w:sz w:val="24"/>
                <w:szCs w:val="24"/>
                <w:lang w:bidi="ar-SA"/>
              </w:rPr>
            </w:pPr>
            <w:r>
              <w:rPr>
                <w:color w:val="181818"/>
                <w:sz w:val="24"/>
                <w:szCs w:val="24"/>
                <w:lang w:bidi="ar-SA"/>
              </w:rPr>
              <w:t>Навыки коллективной и групповой работы при выполнении творческих заданий</w:t>
            </w:r>
          </w:p>
        </w:tc>
        <w:tc>
          <w:tcPr>
            <w:tcW w:w="29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Усвоение специальной терминологии и основ моделирования и изобразительного искусства </w:t>
            </w:r>
            <w:r>
              <w:rPr>
                <w:b/>
                <w:bCs/>
                <w:color w:val="181818"/>
                <w:sz w:val="24"/>
                <w:szCs w:val="24"/>
                <w:lang w:bidi="ar-SA"/>
              </w:rPr>
              <w:t>в объёме, сопоставимом с предпрофессиональ ным уровнем образования</w:t>
            </w:r>
            <w:r>
              <w:rPr>
                <w:color w:val="181818"/>
                <w:sz w:val="24"/>
                <w:szCs w:val="24"/>
                <w:lang w:bidi="ar-SA"/>
              </w:rPr>
              <w:t>.</w:t>
            </w:r>
          </w:p>
          <w:p>
            <w:pPr>
              <w:widowControl/>
              <w:autoSpaceDE/>
              <w:autoSpaceDN/>
              <w:rPr>
                <w:color w:val="181818"/>
                <w:sz w:val="24"/>
                <w:szCs w:val="24"/>
                <w:lang w:bidi="ar-SA"/>
              </w:rPr>
            </w:pPr>
            <w:r>
              <w:rPr>
                <w:color w:val="181818"/>
                <w:sz w:val="24"/>
                <w:szCs w:val="24"/>
                <w:lang w:bidi="ar-SA"/>
              </w:rPr>
              <w:t> </w:t>
            </w:r>
          </w:p>
          <w:p>
            <w:pPr>
              <w:widowControl/>
              <w:autoSpaceDE/>
              <w:autoSpaceDN/>
              <w:rPr>
                <w:color w:val="181818"/>
                <w:sz w:val="24"/>
                <w:szCs w:val="24"/>
                <w:lang w:bidi="ar-SA"/>
              </w:rPr>
            </w:pPr>
            <w:r>
              <w:rPr>
                <w:color w:val="181818"/>
                <w:sz w:val="24"/>
                <w:szCs w:val="24"/>
                <w:lang w:bidi="ar-SA"/>
              </w:rPr>
              <w:t>Навыки коллективной и индивидуальной работы при выполнении творческих заданий</w:t>
            </w:r>
          </w:p>
        </w:tc>
      </w:tr>
      <w:tr>
        <w:trPr>
          <w:trHeight w:val="1134"/>
        </w:trPr>
        <w:tc>
          <w:tcPr>
            <w:tcW w:w="20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ind w:left="113" w:right="113"/>
              <w:jc w:val="center"/>
              <w:rPr>
                <w:color w:val="181818"/>
                <w:sz w:val="24"/>
                <w:szCs w:val="24"/>
                <w:lang w:bidi="ar-SA"/>
              </w:rPr>
            </w:pPr>
            <w:r>
              <w:rPr>
                <w:color w:val="181818"/>
                <w:sz w:val="24"/>
                <w:szCs w:val="24"/>
                <w:lang w:bidi="ar-SA"/>
              </w:rPr>
              <w:t>Метапредметные</w:t>
            </w:r>
          </w:p>
        </w:tc>
        <w:tc>
          <w:tcPr>
            <w:tcW w:w="19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Умение самостоятельно контролировать учебные действия.</w:t>
            </w:r>
          </w:p>
        </w:tc>
        <w:tc>
          <w:tcPr>
            <w:tcW w:w="33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Умение самостоятельно </w:t>
            </w:r>
            <w:r>
              <w:rPr>
                <w:b/>
                <w:bCs/>
                <w:color w:val="181818"/>
                <w:sz w:val="24"/>
                <w:szCs w:val="24"/>
                <w:lang w:bidi="ar-SA"/>
              </w:rPr>
              <w:t>организовать</w:t>
            </w:r>
            <w:r>
              <w:rPr>
                <w:color w:val="181818"/>
                <w:sz w:val="24"/>
                <w:szCs w:val="24"/>
                <w:lang w:bidi="ar-SA"/>
              </w:rPr>
              <w:t> и контролировать учебные действия.</w:t>
            </w:r>
          </w:p>
        </w:tc>
        <w:tc>
          <w:tcPr>
            <w:tcW w:w="29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Инициативность, креативность, умение самостоятельно организовать и контролировать учебные действия, </w:t>
            </w:r>
            <w:r>
              <w:rPr>
                <w:b/>
                <w:bCs/>
                <w:color w:val="181818"/>
                <w:sz w:val="24"/>
                <w:szCs w:val="24"/>
                <w:lang w:bidi="ar-SA"/>
              </w:rPr>
              <w:t>построение индивидуальной образовательной траектории</w:t>
            </w:r>
          </w:p>
        </w:tc>
      </w:tr>
      <w:tr>
        <w:trPr>
          <w:trHeight w:val="1134"/>
        </w:trPr>
        <w:tc>
          <w:tcPr>
            <w:tcW w:w="209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ind w:left="113" w:right="113"/>
              <w:jc w:val="center"/>
              <w:rPr>
                <w:color w:val="181818"/>
                <w:sz w:val="24"/>
                <w:szCs w:val="24"/>
                <w:lang w:bidi="ar-SA"/>
              </w:rPr>
            </w:pPr>
            <w:r>
              <w:rPr>
                <w:color w:val="181818"/>
                <w:sz w:val="24"/>
                <w:szCs w:val="24"/>
                <w:lang w:bidi="ar-SA"/>
              </w:rPr>
              <w:t>Личностные</w:t>
            </w:r>
          </w:p>
        </w:tc>
        <w:tc>
          <w:tcPr>
            <w:tcW w:w="19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Осознание национальной идентичности.</w:t>
            </w:r>
          </w:p>
        </w:tc>
        <w:tc>
          <w:tcPr>
            <w:tcW w:w="3358"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Осознание </w:t>
            </w:r>
            <w:r>
              <w:rPr>
                <w:b/>
                <w:bCs/>
                <w:color w:val="181818"/>
                <w:sz w:val="24"/>
                <w:szCs w:val="24"/>
                <w:lang w:bidi="ar-SA"/>
              </w:rPr>
              <w:t>социальной роли</w:t>
            </w:r>
            <w:r>
              <w:rPr>
                <w:color w:val="181818"/>
                <w:sz w:val="24"/>
                <w:szCs w:val="24"/>
                <w:lang w:bidi="ar-SA"/>
              </w:rPr>
              <w:t> и национальной идентичности.</w:t>
            </w:r>
          </w:p>
        </w:tc>
        <w:tc>
          <w:tcPr>
            <w:tcW w:w="29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pPr>
              <w:widowControl/>
              <w:autoSpaceDE/>
              <w:autoSpaceDN/>
              <w:jc w:val="center"/>
              <w:rPr>
                <w:color w:val="181818"/>
                <w:sz w:val="24"/>
                <w:szCs w:val="24"/>
                <w:lang w:bidi="ar-SA"/>
              </w:rPr>
            </w:pPr>
            <w:r>
              <w:rPr>
                <w:color w:val="181818"/>
                <w:sz w:val="24"/>
                <w:szCs w:val="24"/>
                <w:lang w:bidi="ar-SA"/>
              </w:rPr>
              <w:t>Осознание социальной роли и национальной идентичности, </w:t>
            </w:r>
            <w:r>
              <w:rPr>
                <w:b/>
                <w:bCs/>
                <w:color w:val="181818"/>
                <w:sz w:val="24"/>
                <w:szCs w:val="24"/>
                <w:lang w:bidi="ar-SA"/>
              </w:rPr>
              <w:t>способность к саморазвитию, мотивация к творчеству</w:t>
            </w:r>
          </w:p>
        </w:tc>
      </w:tr>
    </w:tbl>
    <w:p>
      <w:pPr>
        <w:widowControl/>
        <w:shd w:val="clear" w:color="auto" w:fill="FFFFFF"/>
        <w:autoSpaceDE/>
        <w:autoSpaceDN/>
        <w:jc w:val="both"/>
        <w:rPr>
          <w:color w:val="181818"/>
          <w:sz w:val="24"/>
          <w:szCs w:val="24"/>
          <w:lang w:bidi="ar-SA"/>
        </w:rPr>
      </w:pPr>
      <w:r>
        <w:rPr>
          <w:color w:val="181818"/>
          <w:sz w:val="24"/>
          <w:szCs w:val="24"/>
          <w:lang w:bidi="ar-SA"/>
        </w:rPr>
        <w:t>                Каждому уровню образовательной программы соответствуют определённые педагогические методы и технологии.</w:t>
      </w:r>
    </w:p>
    <w:p>
      <w:pPr>
        <w:widowControl/>
        <w:shd w:val="clear" w:color="auto" w:fill="FFFFFF"/>
        <w:autoSpaceDE/>
        <w:autoSpaceDN/>
        <w:ind w:firstLine="720"/>
        <w:jc w:val="both"/>
        <w:rPr>
          <w:color w:val="181818"/>
          <w:sz w:val="24"/>
          <w:szCs w:val="24"/>
          <w:lang w:bidi="ar-SA"/>
        </w:rPr>
      </w:pPr>
      <w:r>
        <w:rPr>
          <w:color w:val="181818"/>
          <w:sz w:val="24"/>
          <w:szCs w:val="24"/>
          <w:lang w:bidi="ar-SA"/>
        </w:rPr>
        <w:t>Для </w:t>
      </w:r>
      <w:r>
        <w:rPr>
          <w:b/>
          <w:bCs/>
          <w:color w:val="181818"/>
          <w:sz w:val="24"/>
          <w:szCs w:val="24"/>
          <w:lang w:bidi="ar-SA"/>
        </w:rPr>
        <w:t>стартового уровня</w:t>
      </w:r>
      <w:r>
        <w:rPr>
          <w:color w:val="181818"/>
          <w:sz w:val="24"/>
          <w:szCs w:val="24"/>
          <w:lang w:bidi="ar-SA"/>
        </w:rPr>
        <w:t> доминирующим является объяснительно-иллюстративный метод.</w:t>
      </w:r>
    </w:p>
    <w:p>
      <w:pPr>
        <w:widowControl/>
        <w:shd w:val="clear" w:color="auto" w:fill="FFFFFF"/>
        <w:autoSpaceDE/>
        <w:autoSpaceDN/>
        <w:ind w:firstLine="720"/>
        <w:jc w:val="both"/>
        <w:rPr>
          <w:color w:val="181818"/>
          <w:sz w:val="24"/>
          <w:szCs w:val="24"/>
          <w:lang w:bidi="ar-SA"/>
        </w:rPr>
      </w:pPr>
      <w:r>
        <w:rPr>
          <w:color w:val="181818"/>
          <w:sz w:val="24"/>
          <w:szCs w:val="24"/>
          <w:lang w:bidi="ar-SA"/>
        </w:rPr>
        <w:t>Для базового уровня характерен </w:t>
      </w:r>
      <w:r>
        <w:rPr>
          <w:b/>
          <w:bCs/>
          <w:color w:val="181818"/>
          <w:sz w:val="24"/>
          <w:szCs w:val="24"/>
          <w:lang w:bidi="ar-SA"/>
        </w:rPr>
        <w:t>репродуктивный метод</w:t>
      </w:r>
      <w:r>
        <w:rPr>
          <w:color w:val="181818"/>
          <w:sz w:val="24"/>
          <w:szCs w:val="24"/>
          <w:lang w:bidi="ar-SA"/>
        </w:rPr>
        <w:t>: воспроизведение и повторение способа деятельности по заданиям педагога являются главным его признаком.</w:t>
      </w:r>
    </w:p>
    <w:p>
      <w:pPr>
        <w:widowControl/>
        <w:shd w:val="clear" w:color="auto" w:fill="FFFFFF"/>
        <w:autoSpaceDE/>
        <w:autoSpaceDN/>
        <w:ind w:firstLine="720"/>
        <w:jc w:val="both"/>
        <w:rPr>
          <w:color w:val="181818"/>
          <w:sz w:val="24"/>
          <w:szCs w:val="24"/>
          <w:lang w:bidi="ar-SA"/>
        </w:rPr>
      </w:pPr>
      <w:r>
        <w:rPr>
          <w:color w:val="181818"/>
          <w:sz w:val="24"/>
          <w:szCs w:val="24"/>
          <w:lang w:bidi="ar-SA"/>
        </w:rPr>
        <w:t>На </w:t>
      </w:r>
      <w:r>
        <w:rPr>
          <w:b/>
          <w:bCs/>
          <w:color w:val="181818"/>
          <w:sz w:val="24"/>
          <w:szCs w:val="24"/>
          <w:lang w:bidi="ar-SA"/>
        </w:rPr>
        <w:t>продвинутом уровне</w:t>
      </w:r>
      <w:r>
        <w:rPr>
          <w:color w:val="181818"/>
          <w:sz w:val="24"/>
          <w:szCs w:val="24"/>
          <w:lang w:bidi="ar-SA"/>
        </w:rPr>
        <w:t> основными являются частично-поисковые или эвристические методы, а также активно используются творческие, исследовательские, проективные.</w:t>
      </w:r>
    </w:p>
    <w:p>
      <w:pPr>
        <w:spacing w:before="30" w:after="30"/>
        <w:jc w:val="both"/>
        <w:rPr>
          <w:b/>
          <w:i/>
          <w:color w:val="000000" w:themeColor="text1"/>
          <w:sz w:val="24"/>
          <w:szCs w:val="24"/>
          <w:shd w:val="clear" w:color="auto" w:fill="FFFFFF"/>
        </w:rPr>
      </w:pPr>
    </w:p>
    <w:p>
      <w:pPr>
        <w:spacing w:before="30" w:after="30"/>
        <w:jc w:val="both"/>
        <w:rPr>
          <w:b/>
          <w:i/>
          <w:color w:val="000000" w:themeColor="text1"/>
          <w:sz w:val="24"/>
          <w:szCs w:val="24"/>
          <w:shd w:val="clear" w:color="auto" w:fill="FFFFFF"/>
        </w:rPr>
      </w:pPr>
    </w:p>
    <w:p>
      <w:pPr>
        <w:spacing w:before="30" w:after="30"/>
        <w:jc w:val="both"/>
        <w:rPr>
          <w:b/>
          <w:i/>
          <w:color w:val="000000" w:themeColor="text1"/>
          <w:sz w:val="28"/>
          <w:szCs w:val="28"/>
          <w:shd w:val="clear" w:color="auto" w:fill="FFFFFF"/>
        </w:rPr>
      </w:pPr>
    </w:p>
    <w:p>
      <w:pPr>
        <w:rPr>
          <w:b/>
          <w:i/>
          <w:color w:val="000000" w:themeColor="text1"/>
          <w:sz w:val="28"/>
          <w:szCs w:val="28"/>
          <w:shd w:val="clear" w:color="auto" w:fill="FFFFFF"/>
        </w:rPr>
      </w:pPr>
    </w:p>
    <w:p>
      <w:pPr>
        <w:rPr>
          <w:b/>
          <w:i/>
          <w:color w:val="000000" w:themeColor="text1"/>
          <w:sz w:val="28"/>
          <w:szCs w:val="28"/>
          <w:shd w:val="clear" w:color="auto" w:fill="FFFFFF"/>
        </w:rPr>
      </w:pPr>
    </w:p>
    <w:p>
      <w:pPr>
        <w:rPr>
          <w:b/>
          <w:i/>
          <w:color w:val="000000" w:themeColor="text1"/>
          <w:sz w:val="28"/>
          <w:szCs w:val="28"/>
          <w:shd w:val="clear" w:color="auto" w:fill="FFFFFF"/>
        </w:rPr>
      </w:pPr>
    </w:p>
    <w:p>
      <w:pPr>
        <w:rPr>
          <w:b/>
          <w:i/>
          <w:color w:val="000000" w:themeColor="text1"/>
          <w:sz w:val="28"/>
          <w:szCs w:val="28"/>
          <w:shd w:val="clear" w:color="auto" w:fill="FFFFFF"/>
        </w:rPr>
      </w:pPr>
    </w:p>
    <w:p>
      <w:pPr>
        <w:jc w:val="center"/>
        <w:rPr>
          <w:b/>
          <w:i/>
          <w:sz w:val="28"/>
          <w:szCs w:val="24"/>
        </w:rPr>
      </w:pPr>
      <w:r>
        <w:rPr>
          <w:b/>
          <w:i/>
          <w:sz w:val="28"/>
          <w:szCs w:val="24"/>
        </w:rPr>
        <w:t>Учебный (тематический) план</w:t>
      </w:r>
    </w:p>
    <w:tbl>
      <w:tblPr>
        <w:tblStyle w:val="af"/>
        <w:tblW w:w="11199" w:type="dxa"/>
        <w:tblInd w:w="-714" w:type="dxa"/>
        <w:tblLayout w:type="fixed"/>
        <w:tblLook w:val="04A0" w:firstRow="1" w:lastRow="0" w:firstColumn="1" w:lastColumn="0" w:noHBand="0" w:noVBand="1"/>
      </w:tblPr>
      <w:tblGrid>
        <w:gridCol w:w="709"/>
        <w:gridCol w:w="3402"/>
        <w:gridCol w:w="1134"/>
        <w:gridCol w:w="1085"/>
        <w:gridCol w:w="1042"/>
        <w:gridCol w:w="1701"/>
        <w:gridCol w:w="2126"/>
      </w:tblGrid>
      <w:tr>
        <w:tc>
          <w:tcPr>
            <w:tcW w:w="709" w:type="dxa"/>
            <w:vMerge w:val="restart"/>
          </w:tcPr>
          <w:p>
            <w:pPr>
              <w:jc w:val="both"/>
              <w:rPr>
                <w:sz w:val="24"/>
                <w:szCs w:val="24"/>
              </w:rPr>
            </w:pPr>
            <w:r>
              <w:rPr>
                <w:sz w:val="24"/>
                <w:szCs w:val="24"/>
              </w:rPr>
              <w:t>№</w:t>
            </w:r>
          </w:p>
        </w:tc>
        <w:tc>
          <w:tcPr>
            <w:tcW w:w="3402" w:type="dxa"/>
            <w:vMerge w:val="restart"/>
          </w:tcPr>
          <w:p>
            <w:pPr>
              <w:jc w:val="both"/>
              <w:rPr>
                <w:sz w:val="24"/>
                <w:szCs w:val="24"/>
              </w:rPr>
            </w:pPr>
            <w:r>
              <w:rPr>
                <w:sz w:val="24"/>
                <w:szCs w:val="24"/>
              </w:rPr>
              <w:t>Название раздела, темы</w:t>
            </w:r>
          </w:p>
        </w:tc>
        <w:tc>
          <w:tcPr>
            <w:tcW w:w="3261" w:type="dxa"/>
            <w:gridSpan w:val="3"/>
          </w:tcPr>
          <w:p>
            <w:pPr>
              <w:jc w:val="both"/>
              <w:rPr>
                <w:sz w:val="24"/>
                <w:szCs w:val="24"/>
              </w:rPr>
            </w:pPr>
            <w:r>
              <w:rPr>
                <w:sz w:val="24"/>
                <w:szCs w:val="24"/>
              </w:rPr>
              <w:t>Количество часов</w:t>
            </w:r>
          </w:p>
        </w:tc>
        <w:tc>
          <w:tcPr>
            <w:tcW w:w="1701" w:type="dxa"/>
            <w:vMerge w:val="restart"/>
          </w:tcPr>
          <w:p>
            <w:pPr>
              <w:jc w:val="both"/>
              <w:rPr>
                <w:sz w:val="24"/>
                <w:szCs w:val="24"/>
              </w:rPr>
            </w:pPr>
            <w:r>
              <w:rPr>
                <w:sz w:val="24"/>
                <w:szCs w:val="24"/>
              </w:rPr>
              <w:t>Формы организации занятий</w:t>
            </w:r>
          </w:p>
        </w:tc>
        <w:tc>
          <w:tcPr>
            <w:tcW w:w="2126" w:type="dxa"/>
            <w:vMerge w:val="restart"/>
          </w:tcPr>
          <w:p>
            <w:pPr>
              <w:jc w:val="both"/>
              <w:rPr>
                <w:sz w:val="24"/>
                <w:szCs w:val="24"/>
              </w:rPr>
            </w:pPr>
            <w:r>
              <w:rPr>
                <w:sz w:val="24"/>
                <w:szCs w:val="24"/>
              </w:rPr>
              <w:t>Формы аттестации (контроля)</w:t>
            </w:r>
          </w:p>
        </w:tc>
      </w:tr>
      <w:tr>
        <w:tc>
          <w:tcPr>
            <w:tcW w:w="709" w:type="dxa"/>
            <w:vMerge/>
          </w:tcPr>
          <w:p>
            <w:pPr>
              <w:jc w:val="both"/>
              <w:rPr>
                <w:sz w:val="24"/>
                <w:szCs w:val="24"/>
              </w:rPr>
            </w:pPr>
          </w:p>
        </w:tc>
        <w:tc>
          <w:tcPr>
            <w:tcW w:w="3402" w:type="dxa"/>
            <w:vMerge/>
          </w:tcPr>
          <w:p>
            <w:pPr>
              <w:jc w:val="both"/>
              <w:rPr>
                <w:sz w:val="24"/>
                <w:szCs w:val="24"/>
              </w:rPr>
            </w:pPr>
          </w:p>
        </w:tc>
        <w:tc>
          <w:tcPr>
            <w:tcW w:w="1134" w:type="dxa"/>
          </w:tcPr>
          <w:p>
            <w:pPr>
              <w:jc w:val="both"/>
              <w:rPr>
                <w:sz w:val="24"/>
                <w:szCs w:val="24"/>
              </w:rPr>
            </w:pPr>
            <w:r>
              <w:rPr>
                <w:sz w:val="24"/>
                <w:szCs w:val="24"/>
              </w:rPr>
              <w:t>Всего</w:t>
            </w:r>
          </w:p>
        </w:tc>
        <w:tc>
          <w:tcPr>
            <w:tcW w:w="1085" w:type="dxa"/>
          </w:tcPr>
          <w:p>
            <w:pPr>
              <w:jc w:val="both"/>
              <w:rPr>
                <w:sz w:val="24"/>
                <w:szCs w:val="24"/>
              </w:rPr>
            </w:pPr>
            <w:r>
              <w:rPr>
                <w:sz w:val="24"/>
                <w:szCs w:val="24"/>
              </w:rPr>
              <w:t>Теория</w:t>
            </w:r>
          </w:p>
        </w:tc>
        <w:tc>
          <w:tcPr>
            <w:tcW w:w="1042" w:type="dxa"/>
          </w:tcPr>
          <w:p>
            <w:pPr>
              <w:jc w:val="both"/>
              <w:rPr>
                <w:sz w:val="24"/>
                <w:szCs w:val="24"/>
              </w:rPr>
            </w:pPr>
            <w:r>
              <w:rPr>
                <w:sz w:val="24"/>
                <w:szCs w:val="24"/>
              </w:rPr>
              <w:t>Практика</w:t>
            </w:r>
          </w:p>
        </w:tc>
        <w:tc>
          <w:tcPr>
            <w:tcW w:w="1701" w:type="dxa"/>
            <w:vMerge/>
          </w:tcPr>
          <w:p>
            <w:pPr>
              <w:jc w:val="both"/>
              <w:rPr>
                <w:sz w:val="24"/>
                <w:szCs w:val="24"/>
              </w:rPr>
            </w:pPr>
          </w:p>
        </w:tc>
        <w:tc>
          <w:tcPr>
            <w:tcW w:w="2126" w:type="dxa"/>
            <w:vMerge/>
          </w:tcPr>
          <w:p>
            <w:pPr>
              <w:jc w:val="both"/>
              <w:rPr>
                <w:sz w:val="24"/>
                <w:szCs w:val="24"/>
              </w:rPr>
            </w:pPr>
          </w:p>
        </w:tc>
      </w:tr>
      <w:tr>
        <w:tc>
          <w:tcPr>
            <w:tcW w:w="709" w:type="dxa"/>
          </w:tcPr>
          <w:p>
            <w:pPr>
              <w:jc w:val="both"/>
              <w:rPr>
                <w:sz w:val="24"/>
                <w:szCs w:val="24"/>
              </w:rPr>
            </w:pPr>
            <w:r>
              <w:rPr>
                <w:sz w:val="24"/>
                <w:szCs w:val="24"/>
              </w:rPr>
              <w:t>1.</w:t>
            </w:r>
          </w:p>
        </w:tc>
        <w:tc>
          <w:tcPr>
            <w:tcW w:w="10490" w:type="dxa"/>
            <w:gridSpan w:val="6"/>
          </w:tcPr>
          <w:p>
            <w:pPr>
              <w:jc w:val="both"/>
              <w:rPr>
                <w:sz w:val="24"/>
                <w:szCs w:val="24"/>
              </w:rPr>
            </w:pPr>
            <w:r>
              <w:rPr>
                <w:sz w:val="24"/>
                <w:szCs w:val="24"/>
              </w:rPr>
              <w:t>Раздел (модуль) 1. Вводное занятие</w:t>
            </w:r>
          </w:p>
        </w:tc>
      </w:tr>
      <w:tr>
        <w:tc>
          <w:tcPr>
            <w:tcW w:w="709" w:type="dxa"/>
          </w:tcPr>
          <w:p>
            <w:pPr>
              <w:jc w:val="both"/>
              <w:rPr>
                <w:sz w:val="24"/>
                <w:szCs w:val="24"/>
              </w:rPr>
            </w:pPr>
            <w:r>
              <w:rPr>
                <w:sz w:val="24"/>
                <w:szCs w:val="24"/>
              </w:rPr>
              <w:t>1.1.</w:t>
            </w:r>
          </w:p>
        </w:tc>
        <w:tc>
          <w:tcPr>
            <w:tcW w:w="3402" w:type="dxa"/>
          </w:tcPr>
          <w:p>
            <w:pPr>
              <w:jc w:val="both"/>
              <w:rPr>
                <w:color w:val="000000"/>
                <w:sz w:val="24"/>
                <w:szCs w:val="24"/>
                <w:shd w:val="clear" w:color="auto" w:fill="FFFFFF"/>
              </w:rPr>
            </w:pPr>
            <w:r>
              <w:rPr>
                <w:sz w:val="24"/>
                <w:szCs w:val="24"/>
              </w:rPr>
              <w:t>Тема 1.1.Вводное занятие. История декоративно-прикладного искусства. Материалы и инструменты. Инструктаж по технике безопасности при работе с инструментами и материалами.</w:t>
            </w:r>
          </w:p>
          <w:p>
            <w:pPr>
              <w:jc w:val="both"/>
              <w:rPr>
                <w:sz w:val="24"/>
                <w:szCs w:val="24"/>
              </w:rPr>
            </w:pP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Рассказ. Беседа.</w:t>
            </w:r>
          </w:p>
          <w:p>
            <w:pPr>
              <w:jc w:val="both"/>
              <w:rPr>
                <w:sz w:val="24"/>
                <w:szCs w:val="24"/>
              </w:rPr>
            </w:pPr>
            <w:r>
              <w:rPr>
                <w:sz w:val="24"/>
                <w:szCs w:val="24"/>
              </w:rPr>
              <w:t>Инструктаж.</w:t>
            </w:r>
          </w:p>
        </w:tc>
        <w:tc>
          <w:tcPr>
            <w:tcW w:w="2126" w:type="dxa"/>
          </w:tcPr>
          <w:p>
            <w:pPr>
              <w:pStyle w:val="c17"/>
              <w:spacing w:before="0" w:beforeAutospacing="0" w:after="0" w:afterAutospacing="0"/>
              <w:jc w:val="both"/>
            </w:pPr>
            <w:r>
              <w:t xml:space="preserve">Викторина </w:t>
            </w:r>
          </w:p>
          <w:p>
            <w:pPr>
              <w:pStyle w:val="c17"/>
              <w:spacing w:before="0" w:beforeAutospacing="0" w:after="0" w:afterAutospacing="0"/>
              <w:jc w:val="both"/>
            </w:pPr>
            <w:r>
              <w:t>Тестирование.</w:t>
            </w:r>
          </w:p>
        </w:tc>
      </w:tr>
      <w:tr>
        <w:tc>
          <w:tcPr>
            <w:tcW w:w="709" w:type="dxa"/>
          </w:tcPr>
          <w:p>
            <w:pPr>
              <w:jc w:val="both"/>
              <w:rPr>
                <w:sz w:val="24"/>
                <w:szCs w:val="24"/>
              </w:rPr>
            </w:pPr>
            <w:r>
              <w:rPr>
                <w:sz w:val="24"/>
                <w:szCs w:val="24"/>
              </w:rPr>
              <w:t>2.</w:t>
            </w:r>
          </w:p>
        </w:tc>
        <w:tc>
          <w:tcPr>
            <w:tcW w:w="3402" w:type="dxa"/>
          </w:tcPr>
          <w:p>
            <w:pPr>
              <w:jc w:val="both"/>
              <w:rPr>
                <w:sz w:val="24"/>
                <w:szCs w:val="24"/>
              </w:rPr>
            </w:pPr>
            <w:r>
              <w:rPr>
                <w:sz w:val="24"/>
                <w:szCs w:val="24"/>
              </w:rPr>
              <w:t>Раздел (модуль) 2. В мире оригами</w:t>
            </w:r>
          </w:p>
        </w:tc>
        <w:tc>
          <w:tcPr>
            <w:tcW w:w="1134" w:type="dxa"/>
          </w:tcPr>
          <w:p>
            <w:pPr>
              <w:jc w:val="both"/>
              <w:rPr>
                <w:sz w:val="24"/>
                <w:szCs w:val="24"/>
              </w:rPr>
            </w:pPr>
            <w:r>
              <w:rPr>
                <w:sz w:val="24"/>
                <w:szCs w:val="24"/>
              </w:rPr>
              <w:t>14</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12</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2.1.</w:t>
            </w:r>
          </w:p>
        </w:tc>
        <w:tc>
          <w:tcPr>
            <w:tcW w:w="3402" w:type="dxa"/>
          </w:tcPr>
          <w:p>
            <w:pPr>
              <w:jc w:val="both"/>
              <w:rPr>
                <w:color w:val="000000"/>
                <w:sz w:val="24"/>
                <w:szCs w:val="24"/>
                <w:shd w:val="clear" w:color="auto" w:fill="FFFFFF"/>
              </w:rPr>
            </w:pPr>
            <w:r>
              <w:rPr>
                <w:sz w:val="24"/>
                <w:szCs w:val="24"/>
              </w:rPr>
              <w:t>Тема 2.1.</w:t>
            </w:r>
            <w:r>
              <w:rPr>
                <w:color w:val="000000"/>
                <w:sz w:val="24"/>
                <w:szCs w:val="24"/>
                <w:shd w:val="clear" w:color="auto" w:fill="FFFFFF"/>
              </w:rPr>
              <w:t>Вводное занятие. Техника безопасности.</w:t>
            </w:r>
            <w:r>
              <w:rPr>
                <w:sz w:val="24"/>
                <w:szCs w:val="24"/>
              </w:rPr>
              <w:t>Термины и условные знаки, принятые в оригами. Базовые формы оригами.</w:t>
            </w:r>
          </w:p>
          <w:p>
            <w:pPr>
              <w:jc w:val="both"/>
              <w:rPr>
                <w:sz w:val="24"/>
                <w:szCs w:val="24"/>
              </w:rPr>
            </w:pP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w:t>
            </w:r>
          </w:p>
          <w:p>
            <w:pPr>
              <w:jc w:val="both"/>
              <w:rPr>
                <w:sz w:val="24"/>
                <w:szCs w:val="24"/>
              </w:rPr>
            </w:pPr>
            <w:r>
              <w:rPr>
                <w:sz w:val="24"/>
                <w:szCs w:val="24"/>
              </w:rPr>
              <w:t>Просмотр.</w:t>
            </w:r>
          </w:p>
        </w:tc>
      </w:tr>
      <w:tr>
        <w:tc>
          <w:tcPr>
            <w:tcW w:w="709" w:type="dxa"/>
          </w:tcPr>
          <w:p>
            <w:pPr>
              <w:jc w:val="both"/>
              <w:rPr>
                <w:sz w:val="24"/>
                <w:szCs w:val="24"/>
              </w:rPr>
            </w:pPr>
            <w:r>
              <w:rPr>
                <w:sz w:val="24"/>
                <w:szCs w:val="24"/>
              </w:rPr>
              <w:t>2.2.</w:t>
            </w:r>
          </w:p>
        </w:tc>
        <w:tc>
          <w:tcPr>
            <w:tcW w:w="3402" w:type="dxa"/>
          </w:tcPr>
          <w:p>
            <w:pPr>
              <w:rPr>
                <w:sz w:val="24"/>
                <w:szCs w:val="24"/>
              </w:rPr>
            </w:pPr>
            <w:r>
              <w:rPr>
                <w:sz w:val="24"/>
                <w:szCs w:val="24"/>
              </w:rPr>
              <w:t>Тема 2.2.</w:t>
            </w:r>
            <w:r>
              <w:rPr>
                <w:color w:val="000000"/>
                <w:sz w:val="24"/>
                <w:szCs w:val="24"/>
                <w:shd w:val="clear" w:color="auto" w:fill="FFFFFF"/>
              </w:rPr>
              <w:t>Изготовление животных «Жираф», «Пингвин», «Краб».</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p>
        </w:tc>
        <w:tc>
          <w:tcPr>
            <w:tcW w:w="2126" w:type="dxa"/>
          </w:tcPr>
          <w:p>
            <w:pPr>
              <w:pStyle w:val="c17"/>
              <w:spacing w:before="0" w:beforeAutospacing="0" w:after="0" w:afterAutospacing="0"/>
              <w:jc w:val="both"/>
              <w:rPr>
                <w:color w:val="000000"/>
              </w:rPr>
            </w:pPr>
            <w:r>
              <w:rPr>
                <w:rStyle w:val="c1"/>
                <w:color w:val="000000"/>
              </w:rPr>
              <w:t>Наблюдение</w:t>
            </w:r>
          </w:p>
          <w:p>
            <w:pPr>
              <w:pStyle w:val="c17"/>
              <w:spacing w:before="0" w:beforeAutospacing="0" w:after="0" w:afterAutospacing="0"/>
              <w:jc w:val="both"/>
              <w:rPr>
                <w:color w:val="000000"/>
              </w:rPr>
            </w:pPr>
            <w:r>
              <w:rPr>
                <w:rStyle w:val="c1"/>
                <w:color w:val="000000"/>
              </w:rPr>
              <w:t>творческая работа</w:t>
            </w:r>
          </w:p>
          <w:p>
            <w:pPr>
              <w:jc w:val="both"/>
              <w:rPr>
                <w:sz w:val="24"/>
                <w:szCs w:val="24"/>
              </w:rPr>
            </w:pPr>
          </w:p>
        </w:tc>
      </w:tr>
      <w:tr>
        <w:trPr>
          <w:trHeight w:val="1000"/>
        </w:trPr>
        <w:tc>
          <w:tcPr>
            <w:tcW w:w="709" w:type="dxa"/>
          </w:tcPr>
          <w:p>
            <w:pPr>
              <w:jc w:val="both"/>
              <w:rPr>
                <w:sz w:val="24"/>
                <w:szCs w:val="24"/>
              </w:rPr>
            </w:pPr>
            <w:r>
              <w:rPr>
                <w:sz w:val="24"/>
                <w:szCs w:val="24"/>
              </w:rPr>
              <w:t>2.3.</w:t>
            </w:r>
          </w:p>
        </w:tc>
        <w:tc>
          <w:tcPr>
            <w:tcW w:w="3402" w:type="dxa"/>
          </w:tcPr>
          <w:p>
            <w:pPr>
              <w:jc w:val="both"/>
              <w:rPr>
                <w:sz w:val="24"/>
                <w:szCs w:val="24"/>
              </w:rPr>
            </w:pPr>
            <w:r>
              <w:rPr>
                <w:sz w:val="24"/>
                <w:szCs w:val="24"/>
              </w:rPr>
              <w:t>Тема 2.3.</w:t>
            </w:r>
            <w:r>
              <w:rPr>
                <w:color w:val="000000"/>
                <w:sz w:val="24"/>
                <w:szCs w:val="24"/>
                <w:shd w:val="clear" w:color="auto" w:fill="FFFFFF"/>
              </w:rPr>
              <w:t>Изготовление розы из бумаги</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2.4.</w:t>
            </w:r>
          </w:p>
        </w:tc>
        <w:tc>
          <w:tcPr>
            <w:tcW w:w="3402" w:type="dxa"/>
          </w:tcPr>
          <w:p>
            <w:pPr>
              <w:jc w:val="both"/>
              <w:rPr>
                <w:sz w:val="24"/>
                <w:szCs w:val="24"/>
              </w:rPr>
            </w:pPr>
            <w:r>
              <w:rPr>
                <w:sz w:val="24"/>
                <w:szCs w:val="24"/>
              </w:rPr>
              <w:t>Тема 2.4.</w:t>
            </w:r>
            <w:r>
              <w:rPr>
                <w:color w:val="000000"/>
                <w:sz w:val="24"/>
                <w:szCs w:val="24"/>
                <w:shd w:val="clear" w:color="auto" w:fill="FFFFFF"/>
              </w:rPr>
              <w:t>Сюжетно-тематическая композиция «Собачка и кошка»</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2.5.</w:t>
            </w:r>
          </w:p>
        </w:tc>
        <w:tc>
          <w:tcPr>
            <w:tcW w:w="3402" w:type="dxa"/>
          </w:tcPr>
          <w:p>
            <w:pPr>
              <w:jc w:val="both"/>
              <w:rPr>
                <w:sz w:val="24"/>
                <w:szCs w:val="24"/>
              </w:rPr>
            </w:pPr>
            <w:r>
              <w:rPr>
                <w:sz w:val="24"/>
                <w:szCs w:val="24"/>
              </w:rPr>
              <w:t>Тема 2.5.Модульное оригами</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3.</w:t>
            </w:r>
          </w:p>
        </w:tc>
        <w:tc>
          <w:tcPr>
            <w:tcW w:w="3402" w:type="dxa"/>
          </w:tcPr>
          <w:p>
            <w:pPr>
              <w:jc w:val="both"/>
              <w:rPr>
                <w:sz w:val="24"/>
                <w:szCs w:val="24"/>
              </w:rPr>
            </w:pPr>
            <w:r>
              <w:rPr>
                <w:sz w:val="24"/>
                <w:szCs w:val="24"/>
              </w:rPr>
              <w:t>Раздел (модуль) 3. Бумажная пластика</w:t>
            </w:r>
          </w:p>
        </w:tc>
        <w:tc>
          <w:tcPr>
            <w:tcW w:w="1134" w:type="dxa"/>
          </w:tcPr>
          <w:p>
            <w:pPr>
              <w:jc w:val="both"/>
              <w:rPr>
                <w:sz w:val="24"/>
                <w:szCs w:val="24"/>
              </w:rPr>
            </w:pPr>
            <w:r>
              <w:rPr>
                <w:sz w:val="24"/>
                <w:szCs w:val="24"/>
              </w:rPr>
              <w:t>14</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12</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3.1.</w:t>
            </w:r>
          </w:p>
        </w:tc>
        <w:tc>
          <w:tcPr>
            <w:tcW w:w="3402" w:type="dxa"/>
          </w:tcPr>
          <w:p>
            <w:pPr>
              <w:rPr>
                <w:sz w:val="24"/>
                <w:szCs w:val="24"/>
              </w:rPr>
            </w:pPr>
            <w:r>
              <w:rPr>
                <w:sz w:val="24"/>
                <w:szCs w:val="24"/>
              </w:rPr>
              <w:t>Тема 3.1.</w:t>
            </w:r>
            <w:r>
              <w:rPr>
                <w:color w:val="000000"/>
                <w:sz w:val="24"/>
                <w:szCs w:val="24"/>
                <w:shd w:val="clear" w:color="auto" w:fill="FFFFFF"/>
              </w:rPr>
              <w:t xml:space="preserve">Вводное занятие. Техника безопасности. </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3.2.</w:t>
            </w:r>
          </w:p>
        </w:tc>
        <w:tc>
          <w:tcPr>
            <w:tcW w:w="3402" w:type="dxa"/>
          </w:tcPr>
          <w:p>
            <w:pPr>
              <w:jc w:val="both"/>
              <w:rPr>
                <w:sz w:val="24"/>
                <w:szCs w:val="24"/>
              </w:rPr>
            </w:pPr>
            <w:r>
              <w:rPr>
                <w:sz w:val="24"/>
                <w:szCs w:val="24"/>
              </w:rPr>
              <w:t>Тема 3.2.Аппликация из бумаги «Осень»</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3.3.</w:t>
            </w:r>
          </w:p>
        </w:tc>
        <w:tc>
          <w:tcPr>
            <w:tcW w:w="3402" w:type="dxa"/>
          </w:tcPr>
          <w:p>
            <w:pPr>
              <w:jc w:val="both"/>
              <w:rPr>
                <w:sz w:val="24"/>
                <w:szCs w:val="24"/>
              </w:rPr>
            </w:pPr>
            <w:r>
              <w:rPr>
                <w:sz w:val="24"/>
                <w:szCs w:val="24"/>
              </w:rPr>
              <w:t xml:space="preserve">Тема 3.3. Осеннее панно </w:t>
            </w:r>
          </w:p>
          <w:p>
            <w:pPr>
              <w:jc w:val="both"/>
              <w:rPr>
                <w:sz w:val="24"/>
                <w:szCs w:val="24"/>
              </w:rPr>
            </w:pP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3.4.</w:t>
            </w:r>
          </w:p>
        </w:tc>
        <w:tc>
          <w:tcPr>
            <w:tcW w:w="3402" w:type="dxa"/>
          </w:tcPr>
          <w:p>
            <w:pPr>
              <w:jc w:val="both"/>
              <w:rPr>
                <w:sz w:val="24"/>
                <w:szCs w:val="24"/>
              </w:rPr>
            </w:pPr>
            <w:r>
              <w:rPr>
                <w:sz w:val="24"/>
                <w:szCs w:val="24"/>
              </w:rPr>
              <w:t>Тема 3.4.Панно «Георгины»</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4</w:t>
            </w:r>
          </w:p>
        </w:tc>
        <w:tc>
          <w:tcPr>
            <w:tcW w:w="3402" w:type="dxa"/>
          </w:tcPr>
          <w:p>
            <w:pPr>
              <w:jc w:val="both"/>
              <w:rPr>
                <w:sz w:val="24"/>
                <w:szCs w:val="24"/>
              </w:rPr>
            </w:pPr>
            <w:r>
              <w:rPr>
                <w:sz w:val="24"/>
                <w:szCs w:val="24"/>
              </w:rPr>
              <w:t xml:space="preserve">Раздел (модуль) 4. Работа с пластилином </w:t>
            </w:r>
          </w:p>
        </w:tc>
        <w:tc>
          <w:tcPr>
            <w:tcW w:w="1134" w:type="dxa"/>
          </w:tcPr>
          <w:p>
            <w:pPr>
              <w:jc w:val="both"/>
              <w:rPr>
                <w:sz w:val="24"/>
                <w:szCs w:val="24"/>
              </w:rPr>
            </w:pPr>
            <w:r>
              <w:rPr>
                <w:sz w:val="24"/>
                <w:szCs w:val="24"/>
              </w:rPr>
              <w:t>18</w:t>
            </w:r>
          </w:p>
        </w:tc>
        <w:tc>
          <w:tcPr>
            <w:tcW w:w="1085" w:type="dxa"/>
          </w:tcPr>
          <w:p>
            <w:pPr>
              <w:jc w:val="both"/>
              <w:rPr>
                <w:sz w:val="24"/>
                <w:szCs w:val="24"/>
              </w:rPr>
            </w:pPr>
            <w:r>
              <w:rPr>
                <w:sz w:val="24"/>
                <w:szCs w:val="24"/>
              </w:rPr>
              <w:t>4</w:t>
            </w:r>
          </w:p>
        </w:tc>
        <w:tc>
          <w:tcPr>
            <w:tcW w:w="1042" w:type="dxa"/>
          </w:tcPr>
          <w:p>
            <w:pPr>
              <w:jc w:val="both"/>
              <w:rPr>
                <w:sz w:val="24"/>
                <w:szCs w:val="24"/>
              </w:rPr>
            </w:pPr>
            <w:r>
              <w:rPr>
                <w:sz w:val="24"/>
                <w:szCs w:val="24"/>
              </w:rPr>
              <w:t>14</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4.1.</w:t>
            </w:r>
          </w:p>
        </w:tc>
        <w:tc>
          <w:tcPr>
            <w:tcW w:w="3402" w:type="dxa"/>
          </w:tcPr>
          <w:p>
            <w:pPr>
              <w:jc w:val="both"/>
              <w:rPr>
                <w:sz w:val="24"/>
                <w:szCs w:val="24"/>
              </w:rPr>
            </w:pPr>
            <w:r>
              <w:rPr>
                <w:sz w:val="24"/>
                <w:szCs w:val="24"/>
              </w:rPr>
              <w:t>Тема 4.1.</w:t>
            </w:r>
            <w:r>
              <w:rPr>
                <w:color w:val="000000"/>
                <w:sz w:val="24"/>
                <w:szCs w:val="24"/>
                <w:shd w:val="clear" w:color="auto" w:fill="FFFFFF"/>
              </w:rPr>
              <w:t xml:space="preserve">Вводное занятие. Правила техники </w:t>
            </w:r>
            <w:r>
              <w:rPr>
                <w:color w:val="000000"/>
                <w:sz w:val="24"/>
                <w:szCs w:val="24"/>
                <w:shd w:val="clear" w:color="auto" w:fill="FFFFFF"/>
              </w:rPr>
              <w:lastRenderedPageBreak/>
              <w:t>безопасности. Материалы и инструменты.</w:t>
            </w:r>
          </w:p>
        </w:tc>
        <w:tc>
          <w:tcPr>
            <w:tcW w:w="1134" w:type="dxa"/>
          </w:tcPr>
          <w:p>
            <w:pPr>
              <w:jc w:val="both"/>
              <w:rPr>
                <w:sz w:val="24"/>
                <w:szCs w:val="24"/>
              </w:rPr>
            </w:pPr>
            <w:r>
              <w:rPr>
                <w:sz w:val="24"/>
                <w:szCs w:val="24"/>
              </w:rPr>
              <w:lastRenderedPageBreak/>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lastRenderedPageBreak/>
              <w:t>4.2.</w:t>
            </w:r>
          </w:p>
        </w:tc>
        <w:tc>
          <w:tcPr>
            <w:tcW w:w="3402" w:type="dxa"/>
          </w:tcPr>
          <w:p>
            <w:pPr>
              <w:jc w:val="both"/>
              <w:rPr>
                <w:sz w:val="24"/>
                <w:szCs w:val="24"/>
              </w:rPr>
            </w:pPr>
            <w:r>
              <w:rPr>
                <w:sz w:val="24"/>
                <w:szCs w:val="24"/>
              </w:rPr>
              <w:t>Тема 4.2.</w:t>
            </w:r>
            <w:r>
              <w:rPr>
                <w:color w:val="000000"/>
                <w:sz w:val="24"/>
                <w:szCs w:val="24"/>
                <w:shd w:val="clear" w:color="auto" w:fill="FFFFFF"/>
              </w:rPr>
              <w:t>Изготовление «Любимые игрушки»</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4.3.</w:t>
            </w:r>
          </w:p>
        </w:tc>
        <w:tc>
          <w:tcPr>
            <w:tcW w:w="3402" w:type="dxa"/>
          </w:tcPr>
          <w:p>
            <w:pPr>
              <w:tabs>
                <w:tab w:val="center" w:pos="1593"/>
              </w:tabs>
              <w:jc w:val="both"/>
              <w:rPr>
                <w:sz w:val="24"/>
                <w:szCs w:val="24"/>
              </w:rPr>
            </w:pPr>
            <w:r>
              <w:rPr>
                <w:sz w:val="24"/>
                <w:szCs w:val="24"/>
              </w:rPr>
              <w:t>Тема 4.3. Лепная картина «Букет для мамы»</w:t>
            </w:r>
          </w:p>
          <w:p>
            <w:pPr>
              <w:jc w:val="both"/>
              <w:rPr>
                <w:sz w:val="24"/>
                <w:szCs w:val="24"/>
              </w:rPr>
            </w:pPr>
          </w:p>
        </w:tc>
        <w:tc>
          <w:tcPr>
            <w:tcW w:w="1134" w:type="dxa"/>
          </w:tcPr>
          <w:p>
            <w:pPr>
              <w:jc w:val="both"/>
              <w:rPr>
                <w:sz w:val="24"/>
                <w:szCs w:val="24"/>
              </w:rPr>
            </w:pPr>
            <w:r>
              <w:rPr>
                <w:sz w:val="24"/>
                <w:szCs w:val="24"/>
              </w:rPr>
              <w:t>6</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6</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4.4.</w:t>
            </w:r>
          </w:p>
        </w:tc>
        <w:tc>
          <w:tcPr>
            <w:tcW w:w="3402" w:type="dxa"/>
          </w:tcPr>
          <w:p>
            <w:pPr>
              <w:jc w:val="both"/>
              <w:rPr>
                <w:sz w:val="24"/>
                <w:szCs w:val="24"/>
              </w:rPr>
            </w:pPr>
            <w:r>
              <w:rPr>
                <w:sz w:val="24"/>
                <w:szCs w:val="24"/>
              </w:rPr>
              <w:t>Тема 4.4.Дать понятие о пластилинографии и учить рисовать пластилином.</w:t>
            </w:r>
          </w:p>
        </w:tc>
        <w:tc>
          <w:tcPr>
            <w:tcW w:w="1134" w:type="dxa"/>
          </w:tcPr>
          <w:p>
            <w:pPr>
              <w:jc w:val="both"/>
              <w:rPr>
                <w:sz w:val="24"/>
                <w:szCs w:val="24"/>
              </w:rPr>
            </w:pPr>
            <w:r>
              <w:rPr>
                <w:sz w:val="24"/>
                <w:szCs w:val="24"/>
              </w:rPr>
              <w:t>8</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6</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5.</w:t>
            </w:r>
          </w:p>
        </w:tc>
        <w:tc>
          <w:tcPr>
            <w:tcW w:w="3402" w:type="dxa"/>
          </w:tcPr>
          <w:p>
            <w:pPr>
              <w:jc w:val="both"/>
              <w:rPr>
                <w:sz w:val="24"/>
                <w:szCs w:val="24"/>
              </w:rPr>
            </w:pPr>
            <w:r>
              <w:rPr>
                <w:sz w:val="24"/>
                <w:szCs w:val="24"/>
              </w:rPr>
              <w:t xml:space="preserve">Раздел (модуль) 5. Бисероплетение </w:t>
            </w:r>
          </w:p>
        </w:tc>
        <w:tc>
          <w:tcPr>
            <w:tcW w:w="1134" w:type="dxa"/>
          </w:tcPr>
          <w:p>
            <w:pPr>
              <w:jc w:val="both"/>
              <w:rPr>
                <w:sz w:val="24"/>
                <w:szCs w:val="24"/>
              </w:rPr>
            </w:pPr>
            <w:r>
              <w:rPr>
                <w:sz w:val="24"/>
                <w:szCs w:val="24"/>
              </w:rPr>
              <w:t>18</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16</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5.1</w:t>
            </w:r>
          </w:p>
        </w:tc>
        <w:tc>
          <w:tcPr>
            <w:tcW w:w="3402" w:type="dxa"/>
          </w:tcPr>
          <w:p>
            <w:pPr>
              <w:jc w:val="both"/>
              <w:rPr>
                <w:sz w:val="24"/>
                <w:szCs w:val="24"/>
              </w:rPr>
            </w:pPr>
            <w:r>
              <w:rPr>
                <w:sz w:val="24"/>
                <w:szCs w:val="24"/>
              </w:rPr>
              <w:t>Тема 5.1.</w:t>
            </w:r>
            <w:r>
              <w:rPr>
                <w:color w:val="000000"/>
                <w:sz w:val="24"/>
                <w:szCs w:val="24"/>
                <w:shd w:val="clear" w:color="auto" w:fill="FFFFFF"/>
              </w:rPr>
              <w:t xml:space="preserve"> Вводное занятие. Техника безопасности.Материалы и организация рабочего места.</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5.2.</w:t>
            </w:r>
          </w:p>
        </w:tc>
        <w:tc>
          <w:tcPr>
            <w:tcW w:w="3402" w:type="dxa"/>
          </w:tcPr>
          <w:p>
            <w:pPr>
              <w:jc w:val="both"/>
              <w:rPr>
                <w:sz w:val="24"/>
                <w:szCs w:val="24"/>
              </w:rPr>
            </w:pPr>
            <w:r>
              <w:rPr>
                <w:sz w:val="24"/>
                <w:szCs w:val="24"/>
              </w:rPr>
              <w:t>Тема 5.2.</w:t>
            </w:r>
            <w:r>
              <w:rPr>
                <w:color w:val="000000"/>
                <w:sz w:val="24"/>
                <w:szCs w:val="24"/>
                <w:shd w:val="clear" w:color="auto" w:fill="FFFFFF"/>
              </w:rPr>
              <w:t>Петельное плетение. Очень простая бабочка</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5.3.</w:t>
            </w:r>
          </w:p>
        </w:tc>
        <w:tc>
          <w:tcPr>
            <w:tcW w:w="3402" w:type="dxa"/>
          </w:tcPr>
          <w:p>
            <w:pPr>
              <w:jc w:val="both"/>
              <w:rPr>
                <w:sz w:val="24"/>
                <w:szCs w:val="24"/>
              </w:rPr>
            </w:pPr>
            <w:r>
              <w:rPr>
                <w:sz w:val="24"/>
                <w:szCs w:val="24"/>
              </w:rPr>
              <w:t xml:space="preserve">Тема 5.3. Цепочка «Крестик» Браслет из бусин одинарный. </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5.4.</w:t>
            </w:r>
          </w:p>
        </w:tc>
        <w:tc>
          <w:tcPr>
            <w:tcW w:w="3402" w:type="dxa"/>
          </w:tcPr>
          <w:p>
            <w:pPr>
              <w:jc w:val="both"/>
              <w:rPr>
                <w:sz w:val="24"/>
                <w:szCs w:val="24"/>
              </w:rPr>
            </w:pPr>
            <w:r>
              <w:rPr>
                <w:sz w:val="24"/>
                <w:szCs w:val="24"/>
              </w:rPr>
              <w:t>Тема 5.4.Лисичка из бисера</w:t>
            </w:r>
          </w:p>
        </w:tc>
        <w:tc>
          <w:tcPr>
            <w:tcW w:w="1134" w:type="dxa"/>
          </w:tcPr>
          <w:p>
            <w:pPr>
              <w:jc w:val="both"/>
              <w:rPr>
                <w:sz w:val="24"/>
                <w:szCs w:val="24"/>
              </w:rPr>
            </w:pPr>
            <w:r>
              <w:rPr>
                <w:sz w:val="24"/>
                <w:szCs w:val="24"/>
              </w:rPr>
              <w:t>6</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6</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6.</w:t>
            </w:r>
          </w:p>
        </w:tc>
        <w:tc>
          <w:tcPr>
            <w:tcW w:w="3402" w:type="dxa"/>
          </w:tcPr>
          <w:p>
            <w:pPr>
              <w:jc w:val="both"/>
              <w:rPr>
                <w:sz w:val="24"/>
                <w:szCs w:val="24"/>
              </w:rPr>
            </w:pPr>
            <w:r>
              <w:rPr>
                <w:sz w:val="24"/>
                <w:szCs w:val="24"/>
              </w:rPr>
              <w:t xml:space="preserve">Раздел (модуль) 6. Квиллинг </w:t>
            </w:r>
          </w:p>
        </w:tc>
        <w:tc>
          <w:tcPr>
            <w:tcW w:w="1134" w:type="dxa"/>
          </w:tcPr>
          <w:p>
            <w:pPr>
              <w:jc w:val="both"/>
              <w:rPr>
                <w:sz w:val="24"/>
                <w:szCs w:val="24"/>
              </w:rPr>
            </w:pPr>
            <w:r>
              <w:rPr>
                <w:sz w:val="24"/>
                <w:szCs w:val="24"/>
              </w:rPr>
              <w:t>18</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16</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6.1</w:t>
            </w:r>
          </w:p>
        </w:tc>
        <w:tc>
          <w:tcPr>
            <w:tcW w:w="3402" w:type="dxa"/>
          </w:tcPr>
          <w:p>
            <w:pPr>
              <w:jc w:val="both"/>
              <w:rPr>
                <w:sz w:val="24"/>
                <w:szCs w:val="24"/>
              </w:rPr>
            </w:pPr>
            <w:r>
              <w:rPr>
                <w:sz w:val="24"/>
                <w:szCs w:val="24"/>
              </w:rPr>
              <w:t>Тема 6.1.</w:t>
            </w:r>
            <w:r>
              <w:rPr>
                <w:color w:val="000000"/>
                <w:sz w:val="24"/>
                <w:szCs w:val="24"/>
                <w:shd w:val="clear" w:color="auto" w:fill="FFFFFF"/>
              </w:rPr>
              <w:t>Вводное занятие. Техника квиллинг. Элементы квиллинга.</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6.2.</w:t>
            </w:r>
          </w:p>
        </w:tc>
        <w:tc>
          <w:tcPr>
            <w:tcW w:w="3402" w:type="dxa"/>
          </w:tcPr>
          <w:p>
            <w:pPr>
              <w:jc w:val="both"/>
              <w:rPr>
                <w:sz w:val="24"/>
                <w:szCs w:val="24"/>
              </w:rPr>
            </w:pPr>
            <w:r>
              <w:rPr>
                <w:sz w:val="24"/>
                <w:szCs w:val="24"/>
              </w:rPr>
              <w:t>Тема 6.2.</w:t>
            </w:r>
            <w:r>
              <w:rPr>
                <w:color w:val="000000"/>
                <w:sz w:val="24"/>
                <w:szCs w:val="24"/>
                <w:shd w:val="clear" w:color="auto" w:fill="FFFFFF"/>
              </w:rPr>
              <w:t xml:space="preserve"> Изготовление цветов.</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6.3.</w:t>
            </w:r>
          </w:p>
        </w:tc>
        <w:tc>
          <w:tcPr>
            <w:tcW w:w="3402" w:type="dxa"/>
          </w:tcPr>
          <w:p>
            <w:pPr>
              <w:jc w:val="both"/>
              <w:rPr>
                <w:sz w:val="24"/>
                <w:szCs w:val="24"/>
              </w:rPr>
            </w:pPr>
            <w:r>
              <w:rPr>
                <w:sz w:val="24"/>
                <w:szCs w:val="24"/>
              </w:rPr>
              <w:t>Тема 6.3. Изготовление бабочки.</w:t>
            </w:r>
          </w:p>
          <w:p>
            <w:pPr>
              <w:jc w:val="both"/>
              <w:rPr>
                <w:sz w:val="24"/>
                <w:szCs w:val="24"/>
              </w:rPr>
            </w:pP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6.4.</w:t>
            </w:r>
          </w:p>
        </w:tc>
        <w:tc>
          <w:tcPr>
            <w:tcW w:w="3402" w:type="dxa"/>
          </w:tcPr>
          <w:p>
            <w:pPr>
              <w:jc w:val="both"/>
              <w:rPr>
                <w:sz w:val="24"/>
                <w:szCs w:val="24"/>
              </w:rPr>
            </w:pPr>
            <w:r>
              <w:rPr>
                <w:sz w:val="24"/>
                <w:szCs w:val="24"/>
              </w:rPr>
              <w:t xml:space="preserve">Тема 6.4. Изготовление композиции. </w:t>
            </w:r>
          </w:p>
        </w:tc>
        <w:tc>
          <w:tcPr>
            <w:tcW w:w="1134" w:type="dxa"/>
          </w:tcPr>
          <w:p>
            <w:pPr>
              <w:jc w:val="both"/>
              <w:rPr>
                <w:sz w:val="24"/>
                <w:szCs w:val="24"/>
              </w:rPr>
            </w:pPr>
            <w:r>
              <w:rPr>
                <w:sz w:val="24"/>
                <w:szCs w:val="24"/>
              </w:rPr>
              <w:t>8</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8</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7.</w:t>
            </w:r>
          </w:p>
        </w:tc>
        <w:tc>
          <w:tcPr>
            <w:tcW w:w="3402" w:type="dxa"/>
          </w:tcPr>
          <w:p>
            <w:pPr>
              <w:jc w:val="both"/>
              <w:rPr>
                <w:sz w:val="24"/>
                <w:szCs w:val="24"/>
              </w:rPr>
            </w:pPr>
            <w:r>
              <w:rPr>
                <w:sz w:val="24"/>
                <w:szCs w:val="24"/>
              </w:rPr>
              <w:t xml:space="preserve">Раздел (модуль) 7. Вышивка </w:t>
            </w:r>
          </w:p>
        </w:tc>
        <w:tc>
          <w:tcPr>
            <w:tcW w:w="1134" w:type="dxa"/>
          </w:tcPr>
          <w:p>
            <w:pPr>
              <w:jc w:val="both"/>
              <w:rPr>
                <w:sz w:val="24"/>
                <w:szCs w:val="24"/>
              </w:rPr>
            </w:pPr>
            <w:r>
              <w:rPr>
                <w:sz w:val="24"/>
                <w:szCs w:val="24"/>
              </w:rPr>
              <w:t>22</w:t>
            </w:r>
          </w:p>
        </w:tc>
        <w:tc>
          <w:tcPr>
            <w:tcW w:w="1085" w:type="dxa"/>
          </w:tcPr>
          <w:p>
            <w:pPr>
              <w:jc w:val="both"/>
              <w:rPr>
                <w:sz w:val="24"/>
                <w:szCs w:val="24"/>
              </w:rPr>
            </w:pPr>
            <w:r>
              <w:rPr>
                <w:sz w:val="24"/>
                <w:szCs w:val="24"/>
              </w:rPr>
              <w:t>4</w:t>
            </w:r>
          </w:p>
        </w:tc>
        <w:tc>
          <w:tcPr>
            <w:tcW w:w="1042" w:type="dxa"/>
          </w:tcPr>
          <w:p>
            <w:pPr>
              <w:jc w:val="both"/>
              <w:rPr>
                <w:sz w:val="24"/>
                <w:szCs w:val="24"/>
              </w:rPr>
            </w:pPr>
            <w:r>
              <w:rPr>
                <w:sz w:val="24"/>
                <w:szCs w:val="24"/>
              </w:rPr>
              <w:t>18</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7.1.</w:t>
            </w:r>
          </w:p>
        </w:tc>
        <w:tc>
          <w:tcPr>
            <w:tcW w:w="3402" w:type="dxa"/>
          </w:tcPr>
          <w:p>
            <w:pPr>
              <w:jc w:val="both"/>
              <w:rPr>
                <w:sz w:val="24"/>
                <w:szCs w:val="24"/>
              </w:rPr>
            </w:pPr>
            <w:r>
              <w:rPr>
                <w:sz w:val="24"/>
                <w:szCs w:val="24"/>
              </w:rPr>
              <w:t>Тема 7.1.</w:t>
            </w:r>
            <w:r>
              <w:rPr>
                <w:color w:val="000000"/>
                <w:sz w:val="24"/>
                <w:szCs w:val="24"/>
                <w:shd w:val="clear" w:color="auto" w:fill="FFFFFF"/>
              </w:rPr>
              <w:t xml:space="preserve">  История возникновения и развития вышивки. Материалы и инструменты. Техника безопасности.</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7.2.</w:t>
            </w:r>
          </w:p>
        </w:tc>
        <w:tc>
          <w:tcPr>
            <w:tcW w:w="3402" w:type="dxa"/>
          </w:tcPr>
          <w:p>
            <w:pPr>
              <w:jc w:val="both"/>
              <w:rPr>
                <w:sz w:val="24"/>
                <w:szCs w:val="24"/>
              </w:rPr>
            </w:pPr>
            <w:r>
              <w:rPr>
                <w:sz w:val="24"/>
                <w:szCs w:val="24"/>
              </w:rPr>
              <w:t>Тема 7.2.</w:t>
            </w:r>
            <w:r>
              <w:rPr>
                <w:color w:val="000000"/>
                <w:sz w:val="24"/>
                <w:szCs w:val="24"/>
                <w:shd w:val="clear" w:color="auto" w:fill="FFFFFF"/>
              </w:rPr>
              <w:t xml:space="preserve"> Вышивка крестом. Вышивание крестиков по горизонтали, по вертикали, расположение через один. Выполнение образцов.</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7.3.</w:t>
            </w:r>
          </w:p>
        </w:tc>
        <w:tc>
          <w:tcPr>
            <w:tcW w:w="3402" w:type="dxa"/>
          </w:tcPr>
          <w:p>
            <w:pPr>
              <w:jc w:val="both"/>
              <w:rPr>
                <w:sz w:val="24"/>
                <w:szCs w:val="24"/>
              </w:rPr>
            </w:pPr>
            <w:r>
              <w:rPr>
                <w:sz w:val="24"/>
                <w:szCs w:val="24"/>
              </w:rPr>
              <w:t>Тема 7.3.</w:t>
            </w:r>
            <w:r>
              <w:rPr>
                <w:color w:val="000000"/>
                <w:sz w:val="24"/>
                <w:szCs w:val="24"/>
                <w:shd w:val="clear" w:color="auto" w:fill="FFFFFF"/>
              </w:rPr>
              <w:t xml:space="preserve"> Вышивание рисунка по схеме. Подбор рисунка, канвы ниток.</w:t>
            </w:r>
          </w:p>
          <w:p>
            <w:pPr>
              <w:jc w:val="both"/>
              <w:rPr>
                <w:sz w:val="24"/>
                <w:szCs w:val="24"/>
              </w:rPr>
            </w:pPr>
          </w:p>
        </w:tc>
        <w:tc>
          <w:tcPr>
            <w:tcW w:w="1134" w:type="dxa"/>
          </w:tcPr>
          <w:p>
            <w:pPr>
              <w:jc w:val="both"/>
              <w:rPr>
                <w:sz w:val="24"/>
                <w:szCs w:val="24"/>
              </w:rPr>
            </w:pPr>
            <w:r>
              <w:rPr>
                <w:sz w:val="24"/>
                <w:szCs w:val="24"/>
              </w:rPr>
              <w:t>8</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6</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t>7.4.</w:t>
            </w:r>
          </w:p>
        </w:tc>
        <w:tc>
          <w:tcPr>
            <w:tcW w:w="3402" w:type="dxa"/>
          </w:tcPr>
          <w:p>
            <w:pPr>
              <w:jc w:val="both"/>
              <w:rPr>
                <w:sz w:val="24"/>
                <w:szCs w:val="24"/>
              </w:rPr>
            </w:pPr>
            <w:r>
              <w:rPr>
                <w:sz w:val="24"/>
                <w:szCs w:val="24"/>
              </w:rPr>
              <w:t>Тема 7.4. Вышивание любимого животного</w:t>
            </w:r>
          </w:p>
        </w:tc>
        <w:tc>
          <w:tcPr>
            <w:tcW w:w="1134" w:type="dxa"/>
          </w:tcPr>
          <w:p>
            <w:pPr>
              <w:jc w:val="both"/>
              <w:rPr>
                <w:sz w:val="24"/>
                <w:szCs w:val="24"/>
              </w:rPr>
            </w:pPr>
            <w:r>
              <w:rPr>
                <w:sz w:val="24"/>
                <w:szCs w:val="24"/>
              </w:rPr>
              <w:t>8</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8</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 xml:space="preserve">Творческая работа. Просмотр </w:t>
            </w:r>
          </w:p>
        </w:tc>
      </w:tr>
      <w:tr>
        <w:tc>
          <w:tcPr>
            <w:tcW w:w="709" w:type="dxa"/>
          </w:tcPr>
          <w:p>
            <w:pPr>
              <w:jc w:val="both"/>
              <w:rPr>
                <w:sz w:val="24"/>
                <w:szCs w:val="24"/>
              </w:rPr>
            </w:pPr>
            <w:r>
              <w:rPr>
                <w:sz w:val="24"/>
                <w:szCs w:val="24"/>
              </w:rPr>
              <w:lastRenderedPageBreak/>
              <w:t>8.</w:t>
            </w:r>
          </w:p>
        </w:tc>
        <w:tc>
          <w:tcPr>
            <w:tcW w:w="3402" w:type="dxa"/>
          </w:tcPr>
          <w:p>
            <w:pPr>
              <w:jc w:val="both"/>
              <w:rPr>
                <w:sz w:val="24"/>
                <w:szCs w:val="24"/>
              </w:rPr>
            </w:pPr>
            <w:r>
              <w:rPr>
                <w:sz w:val="24"/>
                <w:szCs w:val="24"/>
              </w:rPr>
              <w:t>Раздел (модуль) 8. Торцевание</w:t>
            </w:r>
          </w:p>
        </w:tc>
        <w:tc>
          <w:tcPr>
            <w:tcW w:w="1134" w:type="dxa"/>
          </w:tcPr>
          <w:p>
            <w:pPr>
              <w:jc w:val="both"/>
              <w:rPr>
                <w:sz w:val="24"/>
                <w:szCs w:val="24"/>
              </w:rPr>
            </w:pPr>
            <w:r>
              <w:rPr>
                <w:sz w:val="24"/>
                <w:szCs w:val="24"/>
              </w:rPr>
              <w:t>16</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14</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8.1</w:t>
            </w:r>
          </w:p>
        </w:tc>
        <w:tc>
          <w:tcPr>
            <w:tcW w:w="3402" w:type="dxa"/>
          </w:tcPr>
          <w:p>
            <w:pPr>
              <w:rPr>
                <w:color w:val="000000"/>
                <w:sz w:val="24"/>
                <w:szCs w:val="24"/>
                <w:shd w:val="clear" w:color="auto" w:fill="FFFFFF"/>
              </w:rPr>
            </w:pPr>
            <w:r>
              <w:rPr>
                <w:sz w:val="24"/>
                <w:szCs w:val="24"/>
              </w:rPr>
              <w:t>Тема 8.1.</w:t>
            </w:r>
            <w:r>
              <w:rPr>
                <w:color w:val="000000"/>
                <w:sz w:val="24"/>
                <w:szCs w:val="24"/>
                <w:shd w:val="clear" w:color="auto" w:fill="FFFFFF"/>
              </w:rPr>
              <w:t>Вводное занятие. Техника безопасности.Торцевание «Фрукты»</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 Просмотр</w:t>
            </w:r>
          </w:p>
        </w:tc>
      </w:tr>
      <w:tr>
        <w:tc>
          <w:tcPr>
            <w:tcW w:w="709" w:type="dxa"/>
          </w:tcPr>
          <w:p>
            <w:pPr>
              <w:jc w:val="both"/>
              <w:rPr>
                <w:sz w:val="24"/>
                <w:szCs w:val="24"/>
              </w:rPr>
            </w:pPr>
            <w:r>
              <w:rPr>
                <w:sz w:val="24"/>
                <w:szCs w:val="24"/>
              </w:rPr>
              <w:t>8.2.</w:t>
            </w:r>
          </w:p>
        </w:tc>
        <w:tc>
          <w:tcPr>
            <w:tcW w:w="3402" w:type="dxa"/>
          </w:tcPr>
          <w:p>
            <w:pPr>
              <w:jc w:val="both"/>
              <w:rPr>
                <w:color w:val="000000"/>
                <w:sz w:val="24"/>
                <w:szCs w:val="24"/>
                <w:shd w:val="clear" w:color="auto" w:fill="FFFFFF"/>
              </w:rPr>
            </w:pPr>
            <w:r>
              <w:rPr>
                <w:sz w:val="24"/>
                <w:szCs w:val="24"/>
              </w:rPr>
              <w:t>Тема 8.2.</w:t>
            </w:r>
            <w:r>
              <w:rPr>
                <w:color w:val="000000"/>
                <w:sz w:val="24"/>
                <w:szCs w:val="24"/>
                <w:shd w:val="clear" w:color="auto" w:fill="FFFFFF"/>
              </w:rPr>
              <w:t>Торцевание</w:t>
            </w:r>
          </w:p>
          <w:p>
            <w:pPr>
              <w:jc w:val="both"/>
              <w:rPr>
                <w:color w:val="000000"/>
                <w:sz w:val="24"/>
                <w:szCs w:val="24"/>
                <w:shd w:val="clear" w:color="auto" w:fill="FFFFFF"/>
              </w:rPr>
            </w:pPr>
            <w:r>
              <w:rPr>
                <w:color w:val="000000"/>
                <w:sz w:val="24"/>
                <w:szCs w:val="24"/>
                <w:shd w:val="clear" w:color="auto" w:fill="FFFFFF"/>
              </w:rPr>
              <w:t> «Грибочки на тарелочке»</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 Просмотр</w:t>
            </w:r>
          </w:p>
        </w:tc>
      </w:tr>
      <w:tr>
        <w:tc>
          <w:tcPr>
            <w:tcW w:w="709" w:type="dxa"/>
          </w:tcPr>
          <w:p>
            <w:pPr>
              <w:jc w:val="both"/>
              <w:rPr>
                <w:sz w:val="24"/>
                <w:szCs w:val="24"/>
              </w:rPr>
            </w:pPr>
            <w:r>
              <w:rPr>
                <w:sz w:val="24"/>
                <w:szCs w:val="24"/>
              </w:rPr>
              <w:t>8.3.</w:t>
            </w:r>
          </w:p>
        </w:tc>
        <w:tc>
          <w:tcPr>
            <w:tcW w:w="3402" w:type="dxa"/>
          </w:tcPr>
          <w:p>
            <w:pPr>
              <w:jc w:val="both"/>
              <w:rPr>
                <w:sz w:val="24"/>
                <w:szCs w:val="24"/>
              </w:rPr>
            </w:pPr>
            <w:r>
              <w:rPr>
                <w:sz w:val="24"/>
                <w:szCs w:val="24"/>
              </w:rPr>
              <w:t>Тема 8.3.Торцевание «Цветик семицветик»</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 Просмотр</w:t>
            </w:r>
          </w:p>
        </w:tc>
      </w:tr>
      <w:tr>
        <w:tc>
          <w:tcPr>
            <w:tcW w:w="709" w:type="dxa"/>
          </w:tcPr>
          <w:p>
            <w:pPr>
              <w:jc w:val="both"/>
              <w:rPr>
                <w:sz w:val="24"/>
                <w:szCs w:val="24"/>
              </w:rPr>
            </w:pPr>
            <w:r>
              <w:rPr>
                <w:sz w:val="24"/>
                <w:szCs w:val="24"/>
              </w:rPr>
              <w:t>8.4.</w:t>
            </w:r>
          </w:p>
        </w:tc>
        <w:tc>
          <w:tcPr>
            <w:tcW w:w="3402" w:type="dxa"/>
          </w:tcPr>
          <w:p>
            <w:pPr>
              <w:rPr>
                <w:sz w:val="24"/>
                <w:szCs w:val="24"/>
              </w:rPr>
            </w:pPr>
            <w:r>
              <w:rPr>
                <w:sz w:val="24"/>
                <w:szCs w:val="24"/>
              </w:rPr>
              <w:t>Тема 8.4.</w:t>
            </w:r>
            <w:r>
              <w:rPr>
                <w:color w:val="000000"/>
                <w:sz w:val="28"/>
                <w:szCs w:val="28"/>
              </w:rPr>
              <w:t>Т</w:t>
            </w:r>
            <w:r>
              <w:rPr>
                <w:sz w:val="24"/>
                <w:szCs w:val="24"/>
              </w:rPr>
              <w:t>орцевание«Тюльпаны»</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2</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 Просмотр</w:t>
            </w:r>
          </w:p>
        </w:tc>
      </w:tr>
      <w:tr>
        <w:tc>
          <w:tcPr>
            <w:tcW w:w="709" w:type="dxa"/>
          </w:tcPr>
          <w:p>
            <w:pPr>
              <w:jc w:val="both"/>
              <w:rPr>
                <w:sz w:val="24"/>
                <w:szCs w:val="24"/>
              </w:rPr>
            </w:pPr>
            <w:r>
              <w:rPr>
                <w:sz w:val="24"/>
                <w:szCs w:val="24"/>
              </w:rPr>
              <w:t xml:space="preserve">8.5. </w:t>
            </w:r>
          </w:p>
        </w:tc>
        <w:tc>
          <w:tcPr>
            <w:tcW w:w="3402" w:type="dxa"/>
          </w:tcPr>
          <w:p>
            <w:pPr>
              <w:jc w:val="both"/>
              <w:rPr>
                <w:sz w:val="24"/>
                <w:szCs w:val="24"/>
              </w:rPr>
            </w:pPr>
            <w:r>
              <w:rPr>
                <w:sz w:val="24"/>
                <w:szCs w:val="24"/>
              </w:rPr>
              <w:t>Тема 8. 5. Торцевание</w:t>
            </w:r>
          </w:p>
          <w:p>
            <w:pPr>
              <w:jc w:val="both"/>
              <w:rPr>
                <w:sz w:val="24"/>
                <w:szCs w:val="24"/>
              </w:rPr>
            </w:pPr>
            <w:r>
              <w:rPr>
                <w:sz w:val="24"/>
                <w:szCs w:val="24"/>
              </w:rPr>
              <w:t> «Ягоды в лукошке»</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Творческая работа. Просмотр</w:t>
            </w:r>
          </w:p>
        </w:tc>
      </w:tr>
      <w:tr>
        <w:tc>
          <w:tcPr>
            <w:tcW w:w="709" w:type="dxa"/>
          </w:tcPr>
          <w:p>
            <w:pPr>
              <w:jc w:val="both"/>
              <w:rPr>
                <w:sz w:val="24"/>
                <w:szCs w:val="24"/>
              </w:rPr>
            </w:pPr>
            <w:r>
              <w:rPr>
                <w:sz w:val="24"/>
                <w:szCs w:val="24"/>
              </w:rPr>
              <w:t>9.</w:t>
            </w:r>
          </w:p>
        </w:tc>
        <w:tc>
          <w:tcPr>
            <w:tcW w:w="3402" w:type="dxa"/>
          </w:tcPr>
          <w:p>
            <w:pPr>
              <w:jc w:val="both"/>
              <w:rPr>
                <w:sz w:val="24"/>
                <w:szCs w:val="24"/>
              </w:rPr>
            </w:pPr>
            <w:r>
              <w:rPr>
                <w:sz w:val="24"/>
                <w:szCs w:val="24"/>
              </w:rPr>
              <w:t>Раздел (модуль) 9.  Соленое тесто.</w:t>
            </w:r>
          </w:p>
        </w:tc>
        <w:tc>
          <w:tcPr>
            <w:tcW w:w="1134" w:type="dxa"/>
          </w:tcPr>
          <w:p>
            <w:pPr>
              <w:jc w:val="both"/>
              <w:rPr>
                <w:sz w:val="24"/>
                <w:szCs w:val="24"/>
              </w:rPr>
            </w:pPr>
            <w:r>
              <w:rPr>
                <w:sz w:val="24"/>
                <w:szCs w:val="24"/>
              </w:rPr>
              <w:t>20</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16</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9.1.</w:t>
            </w:r>
          </w:p>
        </w:tc>
        <w:tc>
          <w:tcPr>
            <w:tcW w:w="3402" w:type="dxa"/>
          </w:tcPr>
          <w:p>
            <w:pPr>
              <w:jc w:val="both"/>
              <w:rPr>
                <w:sz w:val="24"/>
                <w:szCs w:val="24"/>
              </w:rPr>
            </w:pPr>
            <w:r>
              <w:rPr>
                <w:sz w:val="24"/>
                <w:szCs w:val="24"/>
              </w:rPr>
              <w:t>Тема 9.1.</w:t>
            </w:r>
            <w:r>
              <w:rPr>
                <w:color w:val="000000"/>
                <w:sz w:val="24"/>
                <w:szCs w:val="24"/>
                <w:shd w:val="clear" w:color="auto" w:fill="FFFFFF"/>
              </w:rPr>
              <w:t>Материалы и инструменты при работе с соленым тестом. Техника безопасности.</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Анализ.</w:t>
            </w:r>
          </w:p>
          <w:p>
            <w:pPr>
              <w:jc w:val="both"/>
              <w:rPr>
                <w:sz w:val="24"/>
                <w:szCs w:val="24"/>
              </w:rPr>
            </w:pPr>
            <w:r>
              <w:rPr>
                <w:sz w:val="24"/>
                <w:szCs w:val="24"/>
              </w:rPr>
              <w:t xml:space="preserve">Просмотр </w:t>
            </w:r>
          </w:p>
        </w:tc>
      </w:tr>
      <w:tr>
        <w:tc>
          <w:tcPr>
            <w:tcW w:w="709" w:type="dxa"/>
          </w:tcPr>
          <w:p>
            <w:pPr>
              <w:jc w:val="both"/>
              <w:rPr>
                <w:sz w:val="24"/>
                <w:szCs w:val="24"/>
              </w:rPr>
            </w:pPr>
            <w:r>
              <w:rPr>
                <w:sz w:val="24"/>
                <w:szCs w:val="24"/>
              </w:rPr>
              <w:t>9.2.</w:t>
            </w:r>
          </w:p>
        </w:tc>
        <w:tc>
          <w:tcPr>
            <w:tcW w:w="3402" w:type="dxa"/>
          </w:tcPr>
          <w:p>
            <w:pPr>
              <w:jc w:val="both"/>
              <w:rPr>
                <w:sz w:val="24"/>
                <w:szCs w:val="24"/>
              </w:rPr>
            </w:pPr>
            <w:r>
              <w:rPr>
                <w:sz w:val="24"/>
                <w:szCs w:val="24"/>
              </w:rPr>
              <w:t>Тема 9.2.</w:t>
            </w:r>
            <w:r>
              <w:rPr>
                <w:color w:val="000000"/>
                <w:sz w:val="24"/>
                <w:szCs w:val="24"/>
                <w:shd w:val="clear" w:color="auto" w:fill="FFFFFF"/>
              </w:rPr>
              <w:t>Способы изготовления изделий из соленого теста.</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Анализ.</w:t>
            </w:r>
          </w:p>
          <w:p>
            <w:pPr>
              <w:jc w:val="both"/>
              <w:rPr>
                <w:sz w:val="24"/>
                <w:szCs w:val="24"/>
              </w:rPr>
            </w:pPr>
            <w:r>
              <w:rPr>
                <w:sz w:val="24"/>
                <w:szCs w:val="24"/>
              </w:rPr>
              <w:t xml:space="preserve">Просмотр </w:t>
            </w:r>
          </w:p>
        </w:tc>
      </w:tr>
      <w:tr>
        <w:tc>
          <w:tcPr>
            <w:tcW w:w="709" w:type="dxa"/>
          </w:tcPr>
          <w:p>
            <w:pPr>
              <w:jc w:val="both"/>
              <w:rPr>
                <w:sz w:val="24"/>
                <w:szCs w:val="24"/>
              </w:rPr>
            </w:pPr>
            <w:r>
              <w:rPr>
                <w:sz w:val="24"/>
                <w:szCs w:val="24"/>
              </w:rPr>
              <w:t>9.3.</w:t>
            </w:r>
          </w:p>
        </w:tc>
        <w:tc>
          <w:tcPr>
            <w:tcW w:w="3402" w:type="dxa"/>
          </w:tcPr>
          <w:p>
            <w:pPr>
              <w:jc w:val="both"/>
              <w:rPr>
                <w:sz w:val="24"/>
                <w:szCs w:val="24"/>
              </w:rPr>
            </w:pPr>
            <w:r>
              <w:rPr>
                <w:sz w:val="24"/>
                <w:szCs w:val="24"/>
              </w:rPr>
              <w:t>Тема 9.3. Выполнение плоских фигур.</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Анализ.</w:t>
            </w:r>
          </w:p>
          <w:p>
            <w:pPr>
              <w:jc w:val="both"/>
              <w:rPr>
                <w:sz w:val="24"/>
                <w:szCs w:val="24"/>
              </w:rPr>
            </w:pPr>
            <w:r>
              <w:rPr>
                <w:sz w:val="24"/>
                <w:szCs w:val="24"/>
              </w:rPr>
              <w:t xml:space="preserve">Просмотр </w:t>
            </w:r>
          </w:p>
        </w:tc>
      </w:tr>
      <w:tr>
        <w:tc>
          <w:tcPr>
            <w:tcW w:w="709" w:type="dxa"/>
          </w:tcPr>
          <w:p>
            <w:pPr>
              <w:jc w:val="both"/>
              <w:rPr>
                <w:sz w:val="24"/>
                <w:szCs w:val="24"/>
              </w:rPr>
            </w:pPr>
            <w:r>
              <w:rPr>
                <w:sz w:val="24"/>
                <w:szCs w:val="24"/>
              </w:rPr>
              <w:t>9.4.</w:t>
            </w:r>
          </w:p>
        </w:tc>
        <w:tc>
          <w:tcPr>
            <w:tcW w:w="3402" w:type="dxa"/>
          </w:tcPr>
          <w:p>
            <w:pPr>
              <w:jc w:val="both"/>
              <w:rPr>
                <w:sz w:val="24"/>
                <w:szCs w:val="24"/>
              </w:rPr>
            </w:pPr>
            <w:r>
              <w:rPr>
                <w:sz w:val="24"/>
                <w:szCs w:val="24"/>
              </w:rPr>
              <w:t>Тема 9.4. Выполнение животных из соленого теста.</w:t>
            </w:r>
          </w:p>
        </w:tc>
        <w:tc>
          <w:tcPr>
            <w:tcW w:w="1134" w:type="dxa"/>
          </w:tcPr>
          <w:p>
            <w:pPr>
              <w:jc w:val="both"/>
              <w:rPr>
                <w:sz w:val="24"/>
                <w:szCs w:val="24"/>
              </w:rPr>
            </w:pPr>
            <w:r>
              <w:rPr>
                <w:sz w:val="24"/>
                <w:szCs w:val="24"/>
              </w:rPr>
              <w:t>4</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4</w:t>
            </w:r>
          </w:p>
        </w:tc>
        <w:tc>
          <w:tcPr>
            <w:tcW w:w="1701" w:type="dxa"/>
          </w:tcPr>
          <w:p>
            <w:pPr>
              <w:jc w:val="both"/>
              <w:rPr>
                <w:sz w:val="24"/>
                <w:szCs w:val="24"/>
              </w:rPr>
            </w:pPr>
            <w:r>
              <w:rPr>
                <w:sz w:val="24"/>
                <w:szCs w:val="24"/>
              </w:rPr>
              <w:t>Объяснение. Практика.</w:t>
            </w:r>
          </w:p>
        </w:tc>
        <w:tc>
          <w:tcPr>
            <w:tcW w:w="2126" w:type="dxa"/>
          </w:tcPr>
          <w:p>
            <w:pPr>
              <w:jc w:val="both"/>
              <w:rPr>
                <w:sz w:val="24"/>
                <w:szCs w:val="24"/>
              </w:rPr>
            </w:pPr>
            <w:r>
              <w:rPr>
                <w:sz w:val="24"/>
                <w:szCs w:val="24"/>
              </w:rPr>
              <w:t>Анализ.</w:t>
            </w:r>
          </w:p>
          <w:p>
            <w:pPr>
              <w:jc w:val="both"/>
              <w:rPr>
                <w:sz w:val="24"/>
                <w:szCs w:val="24"/>
              </w:rPr>
            </w:pPr>
            <w:r>
              <w:rPr>
                <w:sz w:val="24"/>
                <w:szCs w:val="24"/>
              </w:rPr>
              <w:t xml:space="preserve">Просмотр </w:t>
            </w:r>
          </w:p>
        </w:tc>
      </w:tr>
      <w:tr>
        <w:tc>
          <w:tcPr>
            <w:tcW w:w="709" w:type="dxa"/>
          </w:tcPr>
          <w:p>
            <w:pPr>
              <w:jc w:val="both"/>
              <w:rPr>
                <w:sz w:val="24"/>
                <w:szCs w:val="24"/>
              </w:rPr>
            </w:pPr>
            <w:r>
              <w:rPr>
                <w:sz w:val="24"/>
                <w:szCs w:val="24"/>
              </w:rPr>
              <w:t>9.5.</w:t>
            </w:r>
          </w:p>
        </w:tc>
        <w:tc>
          <w:tcPr>
            <w:tcW w:w="3402" w:type="dxa"/>
          </w:tcPr>
          <w:p>
            <w:pPr>
              <w:jc w:val="both"/>
              <w:rPr>
                <w:sz w:val="24"/>
                <w:szCs w:val="24"/>
              </w:rPr>
            </w:pPr>
            <w:r>
              <w:rPr>
                <w:sz w:val="24"/>
                <w:szCs w:val="24"/>
              </w:rPr>
              <w:t xml:space="preserve">Тема 9. 5. Выполнение настенного панно на твердой основе. </w:t>
            </w:r>
          </w:p>
        </w:tc>
        <w:tc>
          <w:tcPr>
            <w:tcW w:w="1134" w:type="dxa"/>
          </w:tcPr>
          <w:p>
            <w:pPr>
              <w:jc w:val="both"/>
              <w:rPr>
                <w:sz w:val="24"/>
                <w:szCs w:val="24"/>
              </w:rPr>
            </w:pPr>
            <w:r>
              <w:rPr>
                <w:sz w:val="24"/>
                <w:szCs w:val="24"/>
              </w:rPr>
              <w:t>6</w:t>
            </w:r>
          </w:p>
        </w:tc>
        <w:tc>
          <w:tcPr>
            <w:tcW w:w="1085" w:type="dxa"/>
          </w:tcPr>
          <w:p>
            <w:pPr>
              <w:jc w:val="both"/>
              <w:rPr>
                <w:sz w:val="24"/>
                <w:szCs w:val="24"/>
              </w:rPr>
            </w:pPr>
            <w:r>
              <w:rPr>
                <w:sz w:val="24"/>
                <w:szCs w:val="24"/>
              </w:rPr>
              <w:t>-</w:t>
            </w:r>
          </w:p>
        </w:tc>
        <w:tc>
          <w:tcPr>
            <w:tcW w:w="1042" w:type="dxa"/>
          </w:tcPr>
          <w:p>
            <w:pPr>
              <w:jc w:val="both"/>
              <w:rPr>
                <w:sz w:val="24"/>
                <w:szCs w:val="24"/>
              </w:rPr>
            </w:pPr>
            <w:r>
              <w:rPr>
                <w:sz w:val="24"/>
                <w:szCs w:val="24"/>
              </w:rPr>
              <w:t>6</w:t>
            </w:r>
          </w:p>
        </w:tc>
        <w:tc>
          <w:tcPr>
            <w:tcW w:w="1701" w:type="dxa"/>
          </w:tcPr>
          <w:p>
            <w:pPr>
              <w:jc w:val="both"/>
              <w:rPr>
                <w:sz w:val="24"/>
                <w:szCs w:val="24"/>
              </w:rPr>
            </w:pPr>
          </w:p>
        </w:tc>
        <w:tc>
          <w:tcPr>
            <w:tcW w:w="2126" w:type="dxa"/>
          </w:tcPr>
          <w:p>
            <w:pPr>
              <w:jc w:val="both"/>
              <w:rPr>
                <w:sz w:val="24"/>
                <w:szCs w:val="24"/>
              </w:rPr>
            </w:pPr>
          </w:p>
        </w:tc>
      </w:tr>
      <w:tr>
        <w:tc>
          <w:tcPr>
            <w:tcW w:w="709" w:type="dxa"/>
          </w:tcPr>
          <w:p>
            <w:pPr>
              <w:jc w:val="both"/>
              <w:rPr>
                <w:sz w:val="24"/>
                <w:szCs w:val="24"/>
              </w:rPr>
            </w:pPr>
            <w:r>
              <w:rPr>
                <w:sz w:val="24"/>
                <w:szCs w:val="24"/>
              </w:rPr>
              <w:t>10</w:t>
            </w:r>
          </w:p>
        </w:tc>
        <w:tc>
          <w:tcPr>
            <w:tcW w:w="3402" w:type="dxa"/>
          </w:tcPr>
          <w:p>
            <w:pPr>
              <w:jc w:val="both"/>
              <w:rPr>
                <w:sz w:val="24"/>
                <w:szCs w:val="24"/>
              </w:rPr>
            </w:pPr>
            <w:r>
              <w:rPr>
                <w:sz w:val="24"/>
                <w:szCs w:val="24"/>
              </w:rPr>
              <w:t>Итоговое занятие</w:t>
            </w:r>
          </w:p>
        </w:tc>
        <w:tc>
          <w:tcPr>
            <w:tcW w:w="1134" w:type="dxa"/>
          </w:tcPr>
          <w:p>
            <w:pPr>
              <w:jc w:val="both"/>
              <w:rPr>
                <w:sz w:val="24"/>
                <w:szCs w:val="24"/>
              </w:rPr>
            </w:pPr>
            <w:r>
              <w:rPr>
                <w:sz w:val="24"/>
                <w:szCs w:val="24"/>
              </w:rPr>
              <w:t>2</w:t>
            </w:r>
          </w:p>
        </w:tc>
        <w:tc>
          <w:tcPr>
            <w:tcW w:w="1085" w:type="dxa"/>
          </w:tcPr>
          <w:p>
            <w:pPr>
              <w:jc w:val="both"/>
              <w:rPr>
                <w:sz w:val="24"/>
                <w:szCs w:val="24"/>
              </w:rPr>
            </w:pPr>
            <w:r>
              <w:rPr>
                <w:sz w:val="24"/>
                <w:szCs w:val="24"/>
              </w:rPr>
              <w:t>2</w:t>
            </w:r>
          </w:p>
        </w:tc>
        <w:tc>
          <w:tcPr>
            <w:tcW w:w="1042" w:type="dxa"/>
          </w:tcPr>
          <w:p>
            <w:pPr>
              <w:jc w:val="both"/>
              <w:rPr>
                <w:sz w:val="24"/>
                <w:szCs w:val="24"/>
              </w:rPr>
            </w:pPr>
            <w:r>
              <w:rPr>
                <w:sz w:val="24"/>
                <w:szCs w:val="24"/>
              </w:rPr>
              <w:t>-</w:t>
            </w:r>
          </w:p>
        </w:tc>
        <w:tc>
          <w:tcPr>
            <w:tcW w:w="1701" w:type="dxa"/>
          </w:tcPr>
          <w:p>
            <w:pPr>
              <w:jc w:val="both"/>
              <w:rPr>
                <w:sz w:val="24"/>
                <w:szCs w:val="24"/>
              </w:rPr>
            </w:pPr>
            <w:r>
              <w:rPr>
                <w:sz w:val="24"/>
                <w:szCs w:val="24"/>
              </w:rPr>
              <w:t>Занятие - игра.</w:t>
            </w:r>
          </w:p>
        </w:tc>
        <w:tc>
          <w:tcPr>
            <w:tcW w:w="2126" w:type="dxa"/>
          </w:tcPr>
          <w:p>
            <w:pPr>
              <w:jc w:val="both"/>
              <w:rPr>
                <w:sz w:val="24"/>
                <w:szCs w:val="24"/>
              </w:rPr>
            </w:pPr>
            <w:r>
              <w:rPr>
                <w:sz w:val="24"/>
                <w:szCs w:val="24"/>
              </w:rPr>
              <w:t xml:space="preserve">Опрос. Выставка работ. </w:t>
            </w:r>
          </w:p>
        </w:tc>
      </w:tr>
      <w:tr>
        <w:tc>
          <w:tcPr>
            <w:tcW w:w="709" w:type="dxa"/>
          </w:tcPr>
          <w:p>
            <w:pPr>
              <w:jc w:val="both"/>
              <w:rPr>
                <w:sz w:val="24"/>
                <w:szCs w:val="24"/>
              </w:rPr>
            </w:pPr>
          </w:p>
        </w:tc>
        <w:tc>
          <w:tcPr>
            <w:tcW w:w="3402" w:type="dxa"/>
          </w:tcPr>
          <w:p>
            <w:pPr>
              <w:jc w:val="both"/>
              <w:rPr>
                <w:sz w:val="24"/>
                <w:szCs w:val="24"/>
              </w:rPr>
            </w:pPr>
            <w:r>
              <w:rPr>
                <w:sz w:val="24"/>
                <w:szCs w:val="24"/>
              </w:rPr>
              <w:t>Итого часов</w:t>
            </w:r>
          </w:p>
        </w:tc>
        <w:tc>
          <w:tcPr>
            <w:tcW w:w="1134" w:type="dxa"/>
          </w:tcPr>
          <w:p>
            <w:pPr>
              <w:jc w:val="both"/>
              <w:rPr>
                <w:sz w:val="24"/>
                <w:szCs w:val="24"/>
              </w:rPr>
            </w:pPr>
            <w:r>
              <w:rPr>
                <w:sz w:val="24"/>
                <w:szCs w:val="24"/>
              </w:rPr>
              <w:t>144</w:t>
            </w:r>
          </w:p>
        </w:tc>
        <w:tc>
          <w:tcPr>
            <w:tcW w:w="1085" w:type="dxa"/>
          </w:tcPr>
          <w:p>
            <w:pPr>
              <w:jc w:val="both"/>
              <w:rPr>
                <w:sz w:val="24"/>
                <w:szCs w:val="24"/>
              </w:rPr>
            </w:pPr>
            <w:r>
              <w:rPr>
                <w:sz w:val="24"/>
                <w:szCs w:val="24"/>
              </w:rPr>
              <w:t>24</w:t>
            </w:r>
          </w:p>
        </w:tc>
        <w:tc>
          <w:tcPr>
            <w:tcW w:w="1042" w:type="dxa"/>
          </w:tcPr>
          <w:p>
            <w:pPr>
              <w:jc w:val="both"/>
              <w:rPr>
                <w:sz w:val="24"/>
                <w:szCs w:val="24"/>
              </w:rPr>
            </w:pPr>
            <w:r>
              <w:rPr>
                <w:sz w:val="24"/>
                <w:szCs w:val="24"/>
              </w:rPr>
              <w:t>120</w:t>
            </w:r>
          </w:p>
        </w:tc>
        <w:tc>
          <w:tcPr>
            <w:tcW w:w="1701" w:type="dxa"/>
          </w:tcPr>
          <w:p>
            <w:pPr>
              <w:jc w:val="both"/>
              <w:rPr>
                <w:sz w:val="24"/>
                <w:szCs w:val="24"/>
              </w:rPr>
            </w:pPr>
          </w:p>
        </w:tc>
        <w:tc>
          <w:tcPr>
            <w:tcW w:w="2126" w:type="dxa"/>
          </w:tcPr>
          <w:p>
            <w:pPr>
              <w:jc w:val="both"/>
              <w:rPr>
                <w:sz w:val="24"/>
                <w:szCs w:val="24"/>
              </w:rPr>
            </w:pPr>
          </w:p>
        </w:tc>
      </w:tr>
    </w:tbl>
    <w:p/>
    <w:p/>
    <w:p/>
    <w:p/>
    <w:p/>
    <w:p/>
    <w:p/>
    <w:p/>
    <w:p/>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r>
        <w:rPr>
          <w:b/>
          <w:i/>
          <w:sz w:val="28"/>
          <w:szCs w:val="28"/>
        </w:rPr>
        <w:t>Содержание программы:</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1. Вводное занятие. (2 часа)</w:t>
      </w:r>
    </w:p>
    <w:p>
      <w:pPr>
        <w:pStyle w:val="a5"/>
        <w:jc w:val="both"/>
        <w:rPr>
          <w:color w:val="000000"/>
          <w:sz w:val="28"/>
          <w:szCs w:val="28"/>
          <w:shd w:val="clear" w:color="auto" w:fill="FFFFFF"/>
        </w:rPr>
      </w:pPr>
      <w:r>
        <w:rPr>
          <w:b/>
          <w:sz w:val="28"/>
          <w:szCs w:val="28"/>
        </w:rPr>
        <w:t>Теория.</w:t>
      </w:r>
      <w:r>
        <w:rPr>
          <w:sz w:val="28"/>
          <w:szCs w:val="28"/>
        </w:rPr>
        <w:t>Тема 1.1.Вводное занятие. История декоративно-прикладного искусства. Материалы и инструменты. Инструктаж по технике безопасности при работе с инструментами и материалами.</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2. В мире оригами (14 часов)</w:t>
      </w:r>
    </w:p>
    <w:p>
      <w:pPr>
        <w:pStyle w:val="a5"/>
        <w:rPr>
          <w:sz w:val="28"/>
          <w:szCs w:val="28"/>
        </w:rPr>
      </w:pPr>
      <w:r>
        <w:rPr>
          <w:b/>
          <w:sz w:val="28"/>
          <w:szCs w:val="28"/>
        </w:rPr>
        <w:t>Теория.</w:t>
      </w:r>
      <w:r>
        <w:rPr>
          <w:sz w:val="28"/>
          <w:szCs w:val="28"/>
        </w:rPr>
        <w:t>Тема 2.1. Вводное занятие. Техника безопасности.  Термины и условные знаки, принятые в оригами. Базовые формы оригами.</w:t>
      </w:r>
    </w:p>
    <w:p>
      <w:pPr>
        <w:pStyle w:val="a5"/>
        <w:rPr>
          <w:sz w:val="28"/>
          <w:szCs w:val="28"/>
        </w:rPr>
      </w:pPr>
      <w:r>
        <w:rPr>
          <w:b/>
          <w:sz w:val="28"/>
          <w:szCs w:val="28"/>
        </w:rPr>
        <w:t>Практика.</w:t>
      </w:r>
      <w:r>
        <w:rPr>
          <w:sz w:val="28"/>
          <w:szCs w:val="28"/>
        </w:rPr>
        <w:t>Тема 2.2. Изготовление животных «Жираф», «Пингвин», «Краб».</w:t>
      </w:r>
    </w:p>
    <w:p>
      <w:pPr>
        <w:pStyle w:val="a5"/>
        <w:rPr>
          <w:sz w:val="28"/>
          <w:szCs w:val="28"/>
        </w:rPr>
      </w:pPr>
      <w:r>
        <w:rPr>
          <w:b/>
          <w:sz w:val="28"/>
          <w:szCs w:val="28"/>
        </w:rPr>
        <w:t>Практика.</w:t>
      </w:r>
      <w:r>
        <w:rPr>
          <w:sz w:val="28"/>
          <w:szCs w:val="28"/>
        </w:rPr>
        <w:t xml:space="preserve">Тема 2.3. Изготовление розы из бумаги </w:t>
      </w:r>
    </w:p>
    <w:p>
      <w:pPr>
        <w:pStyle w:val="a5"/>
        <w:rPr>
          <w:sz w:val="28"/>
          <w:szCs w:val="28"/>
        </w:rPr>
      </w:pPr>
      <w:r>
        <w:rPr>
          <w:b/>
          <w:sz w:val="28"/>
          <w:szCs w:val="28"/>
        </w:rPr>
        <w:t>Практика.</w:t>
      </w:r>
      <w:r>
        <w:rPr>
          <w:sz w:val="28"/>
          <w:szCs w:val="28"/>
        </w:rPr>
        <w:t>Тема 2.4. Сюжетно-тематическая композиция «Собачка и кошка»</w:t>
      </w:r>
    </w:p>
    <w:p>
      <w:pPr>
        <w:pStyle w:val="a5"/>
        <w:rPr>
          <w:sz w:val="28"/>
          <w:szCs w:val="28"/>
        </w:rPr>
      </w:pPr>
      <w:r>
        <w:rPr>
          <w:b/>
          <w:sz w:val="28"/>
          <w:szCs w:val="28"/>
        </w:rPr>
        <w:t>Практика.</w:t>
      </w:r>
      <w:r>
        <w:rPr>
          <w:sz w:val="28"/>
          <w:szCs w:val="28"/>
        </w:rPr>
        <w:t>Тема 2.5. Модульное оригами</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3. Бумажная пластика (14 часов)</w:t>
      </w:r>
    </w:p>
    <w:p>
      <w:pPr>
        <w:pStyle w:val="a5"/>
        <w:rPr>
          <w:sz w:val="28"/>
          <w:szCs w:val="28"/>
        </w:rPr>
      </w:pPr>
      <w:r>
        <w:rPr>
          <w:b/>
          <w:sz w:val="28"/>
          <w:szCs w:val="28"/>
        </w:rPr>
        <w:t>Теория.</w:t>
      </w:r>
      <w:r>
        <w:rPr>
          <w:sz w:val="28"/>
          <w:szCs w:val="28"/>
        </w:rPr>
        <w:t xml:space="preserve">Тема 3.1. Вводное занятие. Техника безопасности. </w:t>
      </w:r>
    </w:p>
    <w:p>
      <w:pPr>
        <w:pStyle w:val="a5"/>
        <w:rPr>
          <w:sz w:val="28"/>
          <w:szCs w:val="28"/>
        </w:rPr>
      </w:pPr>
      <w:r>
        <w:rPr>
          <w:b/>
          <w:sz w:val="28"/>
          <w:szCs w:val="28"/>
        </w:rPr>
        <w:t>Практика.</w:t>
      </w:r>
      <w:r>
        <w:rPr>
          <w:sz w:val="28"/>
          <w:szCs w:val="28"/>
        </w:rPr>
        <w:t>Тема 3.2. Аппликация из бумаги «Осень»</w:t>
      </w:r>
    </w:p>
    <w:p>
      <w:pPr>
        <w:pStyle w:val="a5"/>
        <w:rPr>
          <w:sz w:val="28"/>
          <w:szCs w:val="28"/>
        </w:rPr>
      </w:pPr>
      <w:r>
        <w:rPr>
          <w:b/>
          <w:sz w:val="28"/>
          <w:szCs w:val="28"/>
        </w:rPr>
        <w:t>Практика.</w:t>
      </w:r>
      <w:r>
        <w:rPr>
          <w:sz w:val="28"/>
          <w:szCs w:val="28"/>
        </w:rPr>
        <w:t xml:space="preserve">Тема 3.3. Осеннее панно </w:t>
      </w:r>
    </w:p>
    <w:p>
      <w:pPr>
        <w:pStyle w:val="a5"/>
        <w:rPr>
          <w:sz w:val="28"/>
          <w:szCs w:val="28"/>
        </w:rPr>
      </w:pPr>
      <w:r>
        <w:rPr>
          <w:b/>
          <w:sz w:val="28"/>
          <w:szCs w:val="28"/>
        </w:rPr>
        <w:t>Практика.</w:t>
      </w:r>
      <w:r>
        <w:rPr>
          <w:sz w:val="28"/>
          <w:szCs w:val="28"/>
        </w:rPr>
        <w:t>Тема 3.4. Панно «Георгины»</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4. Работа с пластилином (18 часов)</w:t>
      </w:r>
    </w:p>
    <w:p>
      <w:pPr>
        <w:pStyle w:val="a5"/>
        <w:rPr>
          <w:sz w:val="28"/>
          <w:szCs w:val="28"/>
        </w:rPr>
      </w:pPr>
      <w:r>
        <w:rPr>
          <w:b/>
          <w:sz w:val="28"/>
          <w:szCs w:val="28"/>
        </w:rPr>
        <w:t>Теория.</w:t>
      </w:r>
      <w:r>
        <w:rPr>
          <w:sz w:val="28"/>
          <w:szCs w:val="28"/>
        </w:rPr>
        <w:t>Тема 4.1. Вводное занятие. Правила техники безопасности. Материалы и инструменты.</w:t>
      </w:r>
    </w:p>
    <w:p>
      <w:pPr>
        <w:pStyle w:val="a5"/>
        <w:rPr>
          <w:sz w:val="28"/>
          <w:szCs w:val="28"/>
        </w:rPr>
      </w:pPr>
      <w:r>
        <w:rPr>
          <w:b/>
          <w:sz w:val="28"/>
          <w:szCs w:val="28"/>
        </w:rPr>
        <w:t>Практика.</w:t>
      </w:r>
      <w:r>
        <w:rPr>
          <w:sz w:val="28"/>
          <w:szCs w:val="28"/>
        </w:rPr>
        <w:t>Тема 4.2. Изготовление «Любимые игрушки»</w:t>
      </w:r>
    </w:p>
    <w:p>
      <w:pPr>
        <w:pStyle w:val="a5"/>
        <w:rPr>
          <w:sz w:val="28"/>
          <w:szCs w:val="28"/>
        </w:rPr>
      </w:pPr>
      <w:r>
        <w:rPr>
          <w:b/>
          <w:sz w:val="28"/>
          <w:szCs w:val="28"/>
        </w:rPr>
        <w:t>Практика.</w:t>
      </w:r>
      <w:r>
        <w:rPr>
          <w:sz w:val="28"/>
          <w:szCs w:val="28"/>
        </w:rPr>
        <w:t>Тема 4.3. Лепная картина «Букет для мамы»</w:t>
      </w:r>
    </w:p>
    <w:p>
      <w:pPr>
        <w:pStyle w:val="a5"/>
        <w:rPr>
          <w:sz w:val="28"/>
          <w:szCs w:val="28"/>
        </w:rPr>
      </w:pPr>
      <w:r>
        <w:rPr>
          <w:b/>
          <w:sz w:val="28"/>
          <w:szCs w:val="28"/>
        </w:rPr>
        <w:t>Практика.</w:t>
      </w:r>
      <w:r>
        <w:rPr>
          <w:sz w:val="28"/>
          <w:szCs w:val="28"/>
        </w:rPr>
        <w:t>Тема 4.4.Дать понятие о пластилинографии и учить рисовать пластилином.</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5. Бисероплетение (18 часов)</w:t>
      </w:r>
    </w:p>
    <w:p>
      <w:pPr>
        <w:pStyle w:val="a5"/>
        <w:rPr>
          <w:sz w:val="28"/>
          <w:szCs w:val="28"/>
        </w:rPr>
      </w:pPr>
      <w:r>
        <w:rPr>
          <w:b/>
          <w:sz w:val="28"/>
          <w:szCs w:val="28"/>
        </w:rPr>
        <w:t>Теория.</w:t>
      </w:r>
      <w:r>
        <w:rPr>
          <w:sz w:val="28"/>
          <w:szCs w:val="28"/>
        </w:rPr>
        <w:t>Тема 5.1. Вводное занятие. Техника безопасности.  Материалы и организация рабочего места.</w:t>
      </w:r>
    </w:p>
    <w:p>
      <w:pPr>
        <w:pStyle w:val="a5"/>
        <w:rPr>
          <w:sz w:val="28"/>
          <w:szCs w:val="28"/>
        </w:rPr>
      </w:pPr>
      <w:r>
        <w:rPr>
          <w:b/>
          <w:sz w:val="28"/>
          <w:szCs w:val="28"/>
        </w:rPr>
        <w:t>Практика.</w:t>
      </w:r>
      <w:r>
        <w:rPr>
          <w:sz w:val="28"/>
          <w:szCs w:val="28"/>
        </w:rPr>
        <w:t>Тема 5.2. Петельное плетение. Очень простая бабочка</w:t>
      </w:r>
    </w:p>
    <w:p>
      <w:pPr>
        <w:pStyle w:val="a5"/>
        <w:rPr>
          <w:sz w:val="28"/>
          <w:szCs w:val="28"/>
        </w:rPr>
      </w:pPr>
      <w:r>
        <w:rPr>
          <w:b/>
          <w:sz w:val="28"/>
          <w:szCs w:val="28"/>
        </w:rPr>
        <w:t>Практика.</w:t>
      </w:r>
      <w:r>
        <w:rPr>
          <w:sz w:val="28"/>
          <w:szCs w:val="28"/>
        </w:rPr>
        <w:t xml:space="preserve">Тема 5.3. Цепочка «Крестик» Браслет из бусин одинарный. </w:t>
      </w:r>
    </w:p>
    <w:p>
      <w:pPr>
        <w:pStyle w:val="a5"/>
        <w:rPr>
          <w:sz w:val="28"/>
          <w:szCs w:val="28"/>
        </w:rPr>
      </w:pPr>
      <w:r>
        <w:rPr>
          <w:b/>
          <w:sz w:val="28"/>
          <w:szCs w:val="28"/>
        </w:rPr>
        <w:t>Практика.</w:t>
      </w:r>
      <w:r>
        <w:rPr>
          <w:sz w:val="28"/>
          <w:szCs w:val="28"/>
        </w:rPr>
        <w:t>Тема 5.4.Лисичка из бисера</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6. Квиллинг (18 часов)</w:t>
      </w:r>
    </w:p>
    <w:p>
      <w:pPr>
        <w:pStyle w:val="a5"/>
        <w:rPr>
          <w:sz w:val="28"/>
          <w:szCs w:val="28"/>
        </w:rPr>
      </w:pPr>
      <w:r>
        <w:rPr>
          <w:b/>
          <w:sz w:val="28"/>
          <w:szCs w:val="28"/>
        </w:rPr>
        <w:t>Теория.</w:t>
      </w:r>
      <w:r>
        <w:rPr>
          <w:sz w:val="28"/>
          <w:szCs w:val="28"/>
        </w:rPr>
        <w:t>Тема 6.1. Вводное занятие. Техника квиллинг. Элементы квиллинга.</w:t>
      </w:r>
    </w:p>
    <w:p>
      <w:pPr>
        <w:pStyle w:val="a5"/>
        <w:rPr>
          <w:sz w:val="28"/>
          <w:szCs w:val="28"/>
        </w:rPr>
      </w:pPr>
      <w:r>
        <w:rPr>
          <w:b/>
          <w:sz w:val="28"/>
          <w:szCs w:val="28"/>
        </w:rPr>
        <w:t>Практика.</w:t>
      </w:r>
      <w:r>
        <w:rPr>
          <w:sz w:val="28"/>
          <w:szCs w:val="28"/>
        </w:rPr>
        <w:t>Тема 6.2.  Изготовление цветов.</w:t>
      </w:r>
    </w:p>
    <w:p>
      <w:pPr>
        <w:pStyle w:val="a5"/>
        <w:rPr>
          <w:sz w:val="28"/>
          <w:szCs w:val="28"/>
        </w:rPr>
      </w:pPr>
      <w:r>
        <w:rPr>
          <w:b/>
          <w:sz w:val="28"/>
          <w:szCs w:val="28"/>
        </w:rPr>
        <w:t>Практика.</w:t>
      </w:r>
      <w:r>
        <w:rPr>
          <w:sz w:val="28"/>
          <w:szCs w:val="28"/>
        </w:rPr>
        <w:t>Тема 6.3. Изготовление бабочки.</w:t>
      </w:r>
    </w:p>
    <w:p>
      <w:pPr>
        <w:pStyle w:val="a5"/>
        <w:rPr>
          <w:sz w:val="28"/>
          <w:szCs w:val="28"/>
        </w:rPr>
      </w:pPr>
      <w:r>
        <w:rPr>
          <w:b/>
          <w:sz w:val="28"/>
          <w:szCs w:val="28"/>
        </w:rPr>
        <w:t>Практика.</w:t>
      </w:r>
      <w:r>
        <w:rPr>
          <w:sz w:val="28"/>
          <w:szCs w:val="28"/>
        </w:rPr>
        <w:t xml:space="preserve">Тема 6.4. Изготовление композиции. </w:t>
      </w:r>
    </w:p>
    <w:p>
      <w:pPr>
        <w:pStyle w:val="a5"/>
        <w:rPr>
          <w:sz w:val="28"/>
          <w:szCs w:val="28"/>
        </w:rPr>
      </w:pP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7. Вышивка (22 часа)</w:t>
      </w:r>
    </w:p>
    <w:p>
      <w:pPr>
        <w:pStyle w:val="a5"/>
        <w:rPr>
          <w:sz w:val="28"/>
          <w:szCs w:val="28"/>
        </w:rPr>
      </w:pPr>
      <w:r>
        <w:rPr>
          <w:b/>
          <w:sz w:val="28"/>
          <w:szCs w:val="28"/>
        </w:rPr>
        <w:t>Теория.</w:t>
      </w:r>
      <w:r>
        <w:rPr>
          <w:sz w:val="28"/>
          <w:szCs w:val="28"/>
        </w:rPr>
        <w:t>Тема 7.1.  История возникновения и развития вышивки. Материалы и инструменты. Техника безопасности.</w:t>
      </w:r>
    </w:p>
    <w:p>
      <w:pPr>
        <w:pStyle w:val="a5"/>
        <w:rPr>
          <w:sz w:val="28"/>
          <w:szCs w:val="28"/>
        </w:rPr>
      </w:pPr>
      <w:r>
        <w:rPr>
          <w:b/>
          <w:sz w:val="28"/>
          <w:szCs w:val="28"/>
        </w:rPr>
        <w:t>Практика.</w:t>
      </w:r>
      <w:r>
        <w:rPr>
          <w:sz w:val="28"/>
          <w:szCs w:val="28"/>
        </w:rPr>
        <w:t>Тема 7.2. Вышивка крестом. Вышивание крестиков по горизонтали, по вертикали, расположение через один. Выполнение образцов.</w:t>
      </w:r>
    </w:p>
    <w:p>
      <w:pPr>
        <w:pStyle w:val="a5"/>
        <w:rPr>
          <w:sz w:val="28"/>
          <w:szCs w:val="28"/>
        </w:rPr>
      </w:pPr>
      <w:r>
        <w:rPr>
          <w:b/>
          <w:sz w:val="28"/>
          <w:szCs w:val="28"/>
        </w:rPr>
        <w:t>Практика.</w:t>
      </w:r>
      <w:r>
        <w:rPr>
          <w:sz w:val="28"/>
          <w:szCs w:val="28"/>
        </w:rPr>
        <w:t xml:space="preserve">Тема 7.3. Вышивание рисунка по схеме. Подбор </w:t>
      </w:r>
      <w:r>
        <w:rPr>
          <w:sz w:val="28"/>
          <w:szCs w:val="28"/>
        </w:rPr>
        <w:lastRenderedPageBreak/>
        <w:t>рисунка, канвы ниток.</w:t>
      </w:r>
    </w:p>
    <w:p>
      <w:pPr>
        <w:pStyle w:val="a5"/>
        <w:rPr>
          <w:sz w:val="28"/>
          <w:szCs w:val="28"/>
        </w:rPr>
      </w:pPr>
      <w:r>
        <w:rPr>
          <w:b/>
          <w:sz w:val="28"/>
          <w:szCs w:val="28"/>
        </w:rPr>
        <w:t>Практика.</w:t>
      </w:r>
      <w:r>
        <w:rPr>
          <w:sz w:val="28"/>
          <w:szCs w:val="28"/>
        </w:rPr>
        <w:t>Тема 7.4. Вышивание любимого животного</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8. Торцевание (16 часов)</w:t>
      </w:r>
    </w:p>
    <w:p>
      <w:pPr>
        <w:pStyle w:val="a5"/>
        <w:rPr>
          <w:sz w:val="28"/>
          <w:szCs w:val="28"/>
        </w:rPr>
      </w:pPr>
      <w:r>
        <w:rPr>
          <w:b/>
          <w:sz w:val="28"/>
          <w:szCs w:val="28"/>
        </w:rPr>
        <w:t>Теория.</w:t>
      </w:r>
      <w:r>
        <w:rPr>
          <w:sz w:val="28"/>
          <w:szCs w:val="28"/>
        </w:rPr>
        <w:t>Тема 8.1. Вводное занятие. Техника безопасности. Торцевание «Фрукты»</w:t>
      </w:r>
    </w:p>
    <w:p>
      <w:pPr>
        <w:pStyle w:val="a5"/>
        <w:rPr>
          <w:sz w:val="28"/>
          <w:szCs w:val="28"/>
        </w:rPr>
      </w:pPr>
      <w:r>
        <w:rPr>
          <w:b/>
          <w:sz w:val="28"/>
          <w:szCs w:val="28"/>
        </w:rPr>
        <w:t>Практика.</w:t>
      </w:r>
      <w:r>
        <w:rPr>
          <w:sz w:val="28"/>
          <w:szCs w:val="28"/>
        </w:rPr>
        <w:t>Тема 8.2. Торцевание «Грибочки на тарелочке»</w:t>
      </w:r>
    </w:p>
    <w:p>
      <w:pPr>
        <w:pStyle w:val="a5"/>
        <w:rPr>
          <w:sz w:val="28"/>
          <w:szCs w:val="28"/>
        </w:rPr>
      </w:pPr>
      <w:r>
        <w:rPr>
          <w:b/>
          <w:sz w:val="28"/>
          <w:szCs w:val="28"/>
        </w:rPr>
        <w:t>Практика.</w:t>
      </w:r>
      <w:r>
        <w:rPr>
          <w:sz w:val="28"/>
          <w:szCs w:val="28"/>
        </w:rPr>
        <w:t>Тема 8.3. Торцевание «Цветик семицветик»</w:t>
      </w:r>
    </w:p>
    <w:p>
      <w:pPr>
        <w:pStyle w:val="a5"/>
        <w:rPr>
          <w:sz w:val="28"/>
          <w:szCs w:val="28"/>
        </w:rPr>
      </w:pPr>
      <w:r>
        <w:rPr>
          <w:b/>
          <w:sz w:val="28"/>
          <w:szCs w:val="28"/>
        </w:rPr>
        <w:t>Практика.</w:t>
      </w:r>
      <w:r>
        <w:rPr>
          <w:sz w:val="28"/>
          <w:szCs w:val="28"/>
        </w:rPr>
        <w:t>Тема 8.4. Торцевание «Тюльпаны»</w:t>
      </w:r>
    </w:p>
    <w:p>
      <w:pPr>
        <w:pStyle w:val="a5"/>
        <w:rPr>
          <w:sz w:val="28"/>
          <w:szCs w:val="28"/>
        </w:rPr>
      </w:pPr>
      <w:r>
        <w:rPr>
          <w:b/>
          <w:sz w:val="28"/>
          <w:szCs w:val="28"/>
        </w:rPr>
        <w:t>Практика.</w:t>
      </w:r>
      <w:r>
        <w:rPr>
          <w:sz w:val="28"/>
          <w:szCs w:val="28"/>
        </w:rPr>
        <w:t>Тема 8. 5. Торцевание «Ягоды в лукошке»</w:t>
      </w:r>
    </w:p>
    <w:p>
      <w:pPr>
        <w:pStyle w:val="a5"/>
        <w:widowControl/>
        <w:numPr>
          <w:ilvl w:val="0"/>
          <w:numId w:val="1"/>
        </w:numPr>
        <w:autoSpaceDE/>
        <w:autoSpaceDN/>
        <w:spacing w:after="160" w:line="259" w:lineRule="auto"/>
        <w:contextualSpacing/>
        <w:rPr>
          <w:b/>
          <w:i/>
          <w:sz w:val="28"/>
          <w:szCs w:val="28"/>
        </w:rPr>
      </w:pPr>
      <w:r>
        <w:rPr>
          <w:b/>
          <w:i/>
          <w:sz w:val="28"/>
          <w:szCs w:val="28"/>
        </w:rPr>
        <w:t>Раздел (модуль) 9.  Соленое тесто. (22 часа)</w:t>
      </w:r>
    </w:p>
    <w:p>
      <w:pPr>
        <w:pStyle w:val="a5"/>
        <w:rPr>
          <w:sz w:val="28"/>
          <w:szCs w:val="28"/>
        </w:rPr>
      </w:pPr>
      <w:r>
        <w:rPr>
          <w:b/>
          <w:sz w:val="28"/>
          <w:szCs w:val="28"/>
        </w:rPr>
        <w:t>Теория.</w:t>
      </w:r>
      <w:r>
        <w:rPr>
          <w:sz w:val="28"/>
          <w:szCs w:val="28"/>
        </w:rPr>
        <w:t>Тема 9.1. Материалы и инструменты при работе с соленым тестом. Техника безопасности.</w:t>
      </w:r>
    </w:p>
    <w:p>
      <w:pPr>
        <w:pStyle w:val="a5"/>
        <w:rPr>
          <w:sz w:val="28"/>
          <w:szCs w:val="28"/>
        </w:rPr>
      </w:pPr>
      <w:r>
        <w:rPr>
          <w:b/>
          <w:sz w:val="28"/>
          <w:szCs w:val="28"/>
        </w:rPr>
        <w:t>Практика.</w:t>
      </w:r>
      <w:r>
        <w:rPr>
          <w:sz w:val="28"/>
          <w:szCs w:val="28"/>
        </w:rPr>
        <w:t>Тема 9.2. Способы изготовления изделий из соленого теста.</w:t>
      </w:r>
    </w:p>
    <w:p>
      <w:pPr>
        <w:pStyle w:val="a5"/>
        <w:rPr>
          <w:sz w:val="28"/>
          <w:szCs w:val="28"/>
        </w:rPr>
      </w:pPr>
      <w:r>
        <w:rPr>
          <w:b/>
          <w:sz w:val="28"/>
          <w:szCs w:val="28"/>
        </w:rPr>
        <w:t>Практика.</w:t>
      </w:r>
      <w:r>
        <w:rPr>
          <w:sz w:val="28"/>
          <w:szCs w:val="28"/>
        </w:rPr>
        <w:t>Тема 9.3. Выполнение плоских фигур.</w:t>
      </w:r>
    </w:p>
    <w:p>
      <w:pPr>
        <w:pStyle w:val="a5"/>
        <w:rPr>
          <w:sz w:val="28"/>
          <w:szCs w:val="28"/>
        </w:rPr>
      </w:pPr>
      <w:r>
        <w:rPr>
          <w:b/>
          <w:sz w:val="28"/>
          <w:szCs w:val="28"/>
        </w:rPr>
        <w:t>Практика.</w:t>
      </w:r>
      <w:r>
        <w:rPr>
          <w:sz w:val="28"/>
          <w:szCs w:val="28"/>
        </w:rPr>
        <w:t>Тема 9.4. Выполнение животных из соленого теста.</w:t>
      </w:r>
    </w:p>
    <w:p>
      <w:pPr>
        <w:pStyle w:val="a5"/>
        <w:rPr>
          <w:sz w:val="28"/>
          <w:szCs w:val="28"/>
        </w:rPr>
      </w:pPr>
      <w:r>
        <w:rPr>
          <w:b/>
          <w:sz w:val="28"/>
          <w:szCs w:val="28"/>
        </w:rPr>
        <w:t>Практика.</w:t>
      </w:r>
      <w:r>
        <w:rPr>
          <w:sz w:val="28"/>
          <w:szCs w:val="28"/>
        </w:rPr>
        <w:t xml:space="preserve">Тема 9. 5. Выполнение настенного панно на твердой основе. </w:t>
      </w:r>
    </w:p>
    <w:p>
      <w:pPr>
        <w:pStyle w:val="a5"/>
        <w:widowControl/>
        <w:numPr>
          <w:ilvl w:val="0"/>
          <w:numId w:val="1"/>
        </w:numPr>
        <w:autoSpaceDE/>
        <w:autoSpaceDN/>
        <w:spacing w:after="160" w:line="259" w:lineRule="auto"/>
        <w:contextualSpacing/>
        <w:rPr>
          <w:b/>
          <w:i/>
          <w:sz w:val="28"/>
          <w:szCs w:val="28"/>
        </w:rPr>
      </w:pPr>
      <w:r>
        <w:rPr>
          <w:b/>
          <w:i/>
          <w:sz w:val="28"/>
          <w:szCs w:val="28"/>
        </w:rPr>
        <w:t xml:space="preserve">Итоговое занятие (2 часа) </w:t>
      </w: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rPr>
          <w:b/>
          <w:i/>
          <w:sz w:val="28"/>
          <w:szCs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p>
    <w:p>
      <w:pPr>
        <w:jc w:val="center"/>
        <w:rPr>
          <w:b/>
          <w:i/>
          <w:sz w:val="28"/>
        </w:rPr>
      </w:pPr>
      <w:r>
        <w:rPr>
          <w:b/>
          <w:i/>
          <w:sz w:val="28"/>
        </w:rPr>
        <w:t>Комплекс организационно – педагогических условий</w:t>
      </w:r>
    </w:p>
    <w:p>
      <w:pPr>
        <w:rPr>
          <w:b/>
          <w:i/>
          <w:sz w:val="28"/>
        </w:rPr>
      </w:pPr>
      <w:r>
        <w:rPr>
          <w:b/>
          <w:i/>
          <w:sz w:val="28"/>
        </w:rPr>
        <w:t>Организационно – педагогические условия реализации программы:</w:t>
      </w:r>
    </w:p>
    <w:p>
      <w:pPr>
        <w:rPr>
          <w:sz w:val="28"/>
          <w:szCs w:val="28"/>
        </w:rPr>
      </w:pPr>
      <w:r>
        <w:rPr>
          <w:sz w:val="28"/>
          <w:szCs w:val="28"/>
        </w:rPr>
        <w:t xml:space="preserve">Условия реализации: </w:t>
      </w:r>
    </w:p>
    <w:p>
      <w:pPr>
        <w:rPr>
          <w:sz w:val="28"/>
          <w:szCs w:val="28"/>
        </w:rPr>
      </w:pPr>
      <w:r>
        <w:rPr>
          <w:sz w:val="28"/>
          <w:szCs w:val="28"/>
        </w:rPr>
        <w:sym w:font="Symbol" w:char="F0B7"/>
      </w:r>
      <w:r>
        <w:rPr>
          <w:sz w:val="28"/>
          <w:szCs w:val="28"/>
        </w:rPr>
        <w:t xml:space="preserve"> наличие светлого просторного помещения, </w:t>
      </w:r>
    </w:p>
    <w:p>
      <w:pPr>
        <w:rPr>
          <w:sz w:val="28"/>
          <w:szCs w:val="28"/>
        </w:rPr>
      </w:pPr>
      <w:r>
        <w:rPr>
          <w:sz w:val="28"/>
          <w:szCs w:val="28"/>
        </w:rPr>
        <w:sym w:font="Symbol" w:char="F0B7"/>
      </w:r>
      <w:r>
        <w:rPr>
          <w:sz w:val="28"/>
          <w:szCs w:val="28"/>
        </w:rPr>
        <w:t xml:space="preserve"> шкафы для хранения материалов, </w:t>
      </w:r>
    </w:p>
    <w:p>
      <w:pPr>
        <w:rPr>
          <w:sz w:val="28"/>
          <w:szCs w:val="28"/>
        </w:rPr>
      </w:pPr>
      <w:r>
        <w:rPr>
          <w:sz w:val="28"/>
          <w:szCs w:val="28"/>
        </w:rPr>
        <w:sym w:font="Symbol" w:char="F0B7"/>
      </w:r>
      <w:r>
        <w:rPr>
          <w:sz w:val="28"/>
          <w:szCs w:val="28"/>
        </w:rPr>
        <w:t xml:space="preserve"> для оформления выставок - стеллажи и стенды, рамки, 37 </w:t>
      </w:r>
    </w:p>
    <w:p>
      <w:pPr>
        <w:rPr>
          <w:sz w:val="28"/>
          <w:szCs w:val="28"/>
        </w:rPr>
      </w:pPr>
      <w:r>
        <w:rPr>
          <w:sz w:val="28"/>
          <w:szCs w:val="28"/>
        </w:rPr>
        <w:sym w:font="Symbol" w:char="F0B7"/>
      </w:r>
      <w:r>
        <w:rPr>
          <w:sz w:val="28"/>
          <w:szCs w:val="28"/>
        </w:rPr>
        <w:t xml:space="preserve"> наглядные и методические пособия - образцы готовых изделий, таблицы, схемы, технологические карты, презентации, карточки для контроля знаний,</w:t>
      </w:r>
    </w:p>
    <w:p>
      <w:pPr>
        <w:rPr>
          <w:sz w:val="28"/>
          <w:szCs w:val="28"/>
        </w:rPr>
      </w:pPr>
      <w:r>
        <w:rPr>
          <w:sz w:val="28"/>
          <w:szCs w:val="28"/>
        </w:rPr>
        <w:sym w:font="Symbol" w:char="F0B7"/>
      </w:r>
      <w:r>
        <w:rPr>
          <w:sz w:val="28"/>
          <w:szCs w:val="28"/>
        </w:rPr>
        <w:t xml:space="preserve"> мультимедийная техника и компьютер (для демонстрации презентаций),</w:t>
      </w:r>
    </w:p>
    <w:p>
      <w:pPr>
        <w:rPr>
          <w:sz w:val="28"/>
          <w:szCs w:val="28"/>
        </w:rPr>
      </w:pPr>
      <w:r>
        <w:rPr>
          <w:sz w:val="28"/>
          <w:szCs w:val="28"/>
        </w:rPr>
        <w:sym w:font="Symbol" w:char="F0B7"/>
      </w:r>
      <w:r>
        <w:rPr>
          <w:sz w:val="28"/>
          <w:szCs w:val="28"/>
        </w:rPr>
        <w:t xml:space="preserve"> материалы (бумага цветная, картон белый и цветной, гофрированную бумагу, бумажные салфетка, бисер, проволока, леска, клей ПВА, лак, краски акварельные и гуашевые, пластилин, мука и соль, канва, мулине,полоски из бумаги для квиллинга, фурнитура для изделий из бисера, «глазки», паетки и др.), </w:t>
      </w:r>
    </w:p>
    <w:p>
      <w:pPr>
        <w:rPr>
          <w:sz w:val="28"/>
          <w:szCs w:val="28"/>
        </w:rPr>
      </w:pPr>
      <w:r>
        <w:rPr>
          <w:sz w:val="28"/>
          <w:szCs w:val="28"/>
        </w:rPr>
        <w:sym w:font="Symbol" w:char="F0B7"/>
      </w:r>
      <w:r>
        <w:rPr>
          <w:sz w:val="28"/>
          <w:szCs w:val="28"/>
        </w:rPr>
        <w:t xml:space="preserve"> инструменты (ножницы, кисти, иголки, пяльцы, наперсток, линейки, баночки для воды и клея, тряпочки для вытирания рук и кистей, клеенки для столов, стержень от ручки ил шпажка,стек для лепки, формочки, дощечки для работы с пластилином и тестом и др.), </w:t>
      </w:r>
    </w:p>
    <w:p>
      <w:pPr>
        <w:rPr>
          <w:b/>
          <w:i/>
          <w:sz w:val="28"/>
          <w:szCs w:val="28"/>
        </w:rPr>
      </w:pPr>
      <w:r>
        <w:rPr>
          <w:sz w:val="28"/>
          <w:szCs w:val="28"/>
        </w:rPr>
        <w:sym w:font="Symbol" w:char="F0B7"/>
      </w:r>
      <w:r>
        <w:rPr>
          <w:sz w:val="28"/>
          <w:szCs w:val="28"/>
        </w:rPr>
        <w:t xml:space="preserve"> наглядные пособия: готовые изделия, схемы, фотографии, презентации, книги, трафареты и шаблоны и др.</w:t>
      </w:r>
    </w:p>
    <w:p>
      <w:pPr>
        <w:rPr>
          <w:b/>
          <w:i/>
          <w:sz w:val="28"/>
        </w:rPr>
      </w:pPr>
      <w:r>
        <w:rPr>
          <w:b/>
          <w:i/>
          <w:sz w:val="28"/>
        </w:rPr>
        <w:t>Формы аттестации / контроля</w:t>
      </w:r>
    </w:p>
    <w:p>
      <w:pPr>
        <w:rPr>
          <w:b/>
          <w:i/>
          <w:sz w:val="28"/>
        </w:rPr>
      </w:pPr>
      <w:r>
        <w:rPr>
          <w:sz w:val="28"/>
        </w:rPr>
        <w:t>Формой подведения итогов реализации программы является творческий отчет, состоящий из выставки работ, созданных руками детей</w:t>
      </w:r>
      <w:r>
        <w:t>.</w:t>
      </w:r>
    </w:p>
    <w:p>
      <w:pPr>
        <w:rPr>
          <w:sz w:val="28"/>
          <w:szCs w:val="28"/>
        </w:rPr>
      </w:pPr>
      <w:r>
        <w:rPr>
          <w:i/>
          <w:sz w:val="28"/>
          <w:szCs w:val="28"/>
        </w:rPr>
        <w:t>1.Вводный мониторинг</w:t>
      </w:r>
      <w:r>
        <w:rPr>
          <w:sz w:val="28"/>
          <w:szCs w:val="28"/>
        </w:rPr>
        <w:t xml:space="preserve"> направлен на определение знаний и умений обучающихся в области декоративно-прикладного творчества. Он состоит из двух этапов: ответов на вопросы и практического задания. </w:t>
      </w:r>
    </w:p>
    <w:p>
      <w:pPr>
        <w:spacing w:before="30" w:after="30"/>
        <w:ind w:firstLine="360"/>
        <w:rPr>
          <w:sz w:val="28"/>
          <w:szCs w:val="28"/>
        </w:rPr>
      </w:pPr>
      <w:r>
        <w:rPr>
          <w:sz w:val="28"/>
          <w:szCs w:val="28"/>
        </w:rPr>
        <w:t xml:space="preserve">Вопросы могут быть связаны со знанием детей материалов и их свойств (бумаги, ткани, природных материалов и др.); с видами прикладного творчества, видами рабочих инструментов и предназначением. </w:t>
      </w:r>
    </w:p>
    <w:p>
      <w:pPr>
        <w:spacing w:before="30" w:after="30"/>
        <w:ind w:firstLine="360"/>
        <w:rPr>
          <w:sz w:val="28"/>
          <w:szCs w:val="28"/>
        </w:rPr>
      </w:pPr>
      <w:r>
        <w:rPr>
          <w:sz w:val="28"/>
          <w:szCs w:val="28"/>
        </w:rPr>
        <w:t xml:space="preserve">1. Из каких материалов можно создавать открытки, поделки, картины? </w:t>
      </w:r>
    </w:p>
    <w:p>
      <w:pPr>
        <w:spacing w:before="30" w:after="30"/>
        <w:ind w:firstLine="360"/>
        <w:rPr>
          <w:sz w:val="28"/>
          <w:szCs w:val="28"/>
        </w:rPr>
      </w:pPr>
      <w:r>
        <w:rPr>
          <w:sz w:val="28"/>
          <w:szCs w:val="28"/>
        </w:rPr>
        <w:t xml:space="preserve">2. Какие инструменты для этого понадобятся? </w:t>
      </w:r>
    </w:p>
    <w:p>
      <w:pPr>
        <w:spacing w:before="30" w:after="30"/>
        <w:ind w:firstLine="360"/>
        <w:rPr>
          <w:sz w:val="28"/>
          <w:szCs w:val="28"/>
        </w:rPr>
      </w:pPr>
      <w:r>
        <w:rPr>
          <w:sz w:val="28"/>
          <w:szCs w:val="28"/>
        </w:rPr>
        <w:t xml:space="preserve">3. Какие виды аппликации вы знаете? (ленточная, силуэтная, геометрическая, предметная). </w:t>
      </w:r>
    </w:p>
    <w:p>
      <w:pPr>
        <w:spacing w:before="30" w:after="30"/>
        <w:ind w:firstLine="360"/>
        <w:rPr>
          <w:sz w:val="28"/>
          <w:szCs w:val="28"/>
        </w:rPr>
      </w:pPr>
      <w:r>
        <w:rPr>
          <w:sz w:val="28"/>
          <w:szCs w:val="28"/>
        </w:rPr>
        <w:t>4. Какие виды бумаги вы знаете?</w:t>
      </w:r>
    </w:p>
    <w:p>
      <w:pPr>
        <w:spacing w:before="30" w:after="30"/>
        <w:ind w:firstLine="360"/>
        <w:rPr>
          <w:sz w:val="28"/>
          <w:szCs w:val="28"/>
        </w:rPr>
      </w:pPr>
      <w:r>
        <w:rPr>
          <w:sz w:val="28"/>
          <w:szCs w:val="28"/>
        </w:rPr>
        <w:t>5. Что можно делать с бумагой, чтобы создать ту или иную работу?</w:t>
      </w:r>
    </w:p>
    <w:p>
      <w:pPr>
        <w:spacing w:before="30" w:after="30"/>
        <w:rPr>
          <w:sz w:val="28"/>
          <w:szCs w:val="28"/>
        </w:rPr>
      </w:pPr>
      <w:r>
        <w:rPr>
          <w:sz w:val="28"/>
          <w:szCs w:val="28"/>
        </w:rPr>
        <w:t xml:space="preserve"> 6. Какие виды бумаги используются в декоративно-прикладном творчестве? </w:t>
      </w:r>
    </w:p>
    <w:p>
      <w:pPr>
        <w:spacing w:before="30" w:after="30"/>
        <w:ind w:firstLine="360"/>
        <w:rPr>
          <w:sz w:val="28"/>
          <w:szCs w:val="28"/>
        </w:rPr>
      </w:pPr>
      <w:r>
        <w:rPr>
          <w:sz w:val="28"/>
          <w:szCs w:val="28"/>
        </w:rPr>
        <w:t xml:space="preserve">7. Как подают ножницы другому человеку? </w:t>
      </w:r>
    </w:p>
    <w:p>
      <w:pPr>
        <w:spacing w:before="30" w:after="30"/>
        <w:ind w:firstLine="360"/>
        <w:rPr>
          <w:sz w:val="28"/>
          <w:szCs w:val="28"/>
        </w:rPr>
      </w:pPr>
      <w:r>
        <w:rPr>
          <w:sz w:val="28"/>
          <w:szCs w:val="28"/>
        </w:rPr>
        <w:t xml:space="preserve">8. Как хранят ножницы? </w:t>
      </w:r>
    </w:p>
    <w:p>
      <w:pPr>
        <w:spacing w:before="30" w:after="30"/>
        <w:ind w:firstLine="360"/>
        <w:rPr>
          <w:sz w:val="28"/>
          <w:szCs w:val="28"/>
        </w:rPr>
      </w:pPr>
      <w:r>
        <w:rPr>
          <w:sz w:val="28"/>
          <w:szCs w:val="28"/>
        </w:rPr>
        <w:t>9. Что нужно сделать, закончив работу?</w:t>
      </w:r>
    </w:p>
    <w:p>
      <w:pPr>
        <w:spacing w:before="30" w:after="30"/>
        <w:ind w:firstLine="360"/>
        <w:rPr>
          <w:sz w:val="28"/>
          <w:szCs w:val="28"/>
        </w:rPr>
      </w:pPr>
      <w:r>
        <w:rPr>
          <w:sz w:val="28"/>
          <w:szCs w:val="28"/>
        </w:rPr>
        <w:t xml:space="preserve"> 10. Почему во время работы нельзя отвлекаться? </w:t>
      </w:r>
    </w:p>
    <w:p>
      <w:pPr>
        <w:spacing w:before="30" w:after="30"/>
        <w:ind w:firstLine="360"/>
        <w:rPr>
          <w:sz w:val="28"/>
          <w:szCs w:val="28"/>
        </w:rPr>
      </w:pPr>
      <w:r>
        <w:rPr>
          <w:i/>
          <w:sz w:val="28"/>
          <w:szCs w:val="28"/>
        </w:rPr>
        <w:t>Задания</w:t>
      </w:r>
      <w:r>
        <w:rPr>
          <w:sz w:val="28"/>
          <w:szCs w:val="28"/>
        </w:rPr>
        <w:t xml:space="preserve"> практического характера направлены на выявление умений ребенка рвать бумагу, мять и скручивать, складывать ее по намеченным линиям, обводить </w:t>
      </w:r>
      <w:r>
        <w:rPr>
          <w:sz w:val="28"/>
          <w:szCs w:val="28"/>
        </w:rPr>
        <w:lastRenderedPageBreak/>
        <w:t xml:space="preserve">шаблон, вырезать и соединять детали на плоскости. </w:t>
      </w:r>
    </w:p>
    <w:p>
      <w:pPr>
        <w:spacing w:before="30" w:after="30"/>
        <w:ind w:firstLine="360"/>
        <w:rPr>
          <w:sz w:val="28"/>
          <w:szCs w:val="28"/>
        </w:rPr>
      </w:pPr>
      <w:r>
        <w:rPr>
          <w:i/>
          <w:sz w:val="28"/>
          <w:szCs w:val="28"/>
        </w:rPr>
        <w:t>2. Промежуточный мониторинг</w:t>
      </w:r>
      <w:r>
        <w:rPr>
          <w:sz w:val="28"/>
          <w:szCs w:val="28"/>
        </w:rPr>
        <w:t xml:space="preserve"> результатов обучения по образовательной программе «Умелые ручки» направлен на определение знаний и умений обучающихся в области декоративно-прикладного творчества по различным разделам и техникам. Он состоит из двух этапов: ответов на вопросы или тесты и практического задания. </w:t>
      </w:r>
    </w:p>
    <w:p>
      <w:pPr>
        <w:spacing w:before="30" w:after="30"/>
        <w:ind w:firstLine="360"/>
        <w:rPr>
          <w:sz w:val="28"/>
          <w:szCs w:val="28"/>
        </w:rPr>
      </w:pPr>
      <w:r>
        <w:rPr>
          <w:sz w:val="28"/>
          <w:szCs w:val="28"/>
        </w:rPr>
        <w:t xml:space="preserve">Вопросы: </w:t>
      </w:r>
    </w:p>
    <w:p>
      <w:pPr>
        <w:spacing w:before="30" w:after="30"/>
        <w:ind w:firstLine="360"/>
        <w:rPr>
          <w:sz w:val="28"/>
          <w:szCs w:val="28"/>
        </w:rPr>
      </w:pPr>
      <w:r>
        <w:rPr>
          <w:sz w:val="28"/>
          <w:szCs w:val="28"/>
        </w:rPr>
        <w:t xml:space="preserve">1. Как готовят соленое тесто к работе? </w:t>
      </w:r>
    </w:p>
    <w:p>
      <w:pPr>
        <w:spacing w:before="30" w:after="30"/>
        <w:ind w:firstLine="360"/>
        <w:rPr>
          <w:sz w:val="28"/>
          <w:szCs w:val="28"/>
        </w:rPr>
      </w:pPr>
      <w:r>
        <w:rPr>
          <w:sz w:val="28"/>
          <w:szCs w:val="28"/>
        </w:rPr>
        <w:t xml:space="preserve">2. Как приклеивают детали из цветной бумаги?? </w:t>
      </w:r>
    </w:p>
    <w:p>
      <w:pPr>
        <w:spacing w:before="30" w:after="30"/>
        <w:ind w:firstLine="360"/>
        <w:rPr>
          <w:sz w:val="28"/>
          <w:szCs w:val="28"/>
        </w:rPr>
      </w:pPr>
      <w:r>
        <w:rPr>
          <w:sz w:val="28"/>
          <w:szCs w:val="28"/>
        </w:rPr>
        <w:t xml:space="preserve">3. Как вырезать две одинаковых детали без разметки? </w:t>
      </w:r>
    </w:p>
    <w:p>
      <w:pPr>
        <w:spacing w:before="30" w:after="30"/>
        <w:ind w:firstLine="360"/>
        <w:rPr>
          <w:sz w:val="28"/>
          <w:szCs w:val="28"/>
        </w:rPr>
      </w:pPr>
      <w:r>
        <w:rPr>
          <w:sz w:val="28"/>
          <w:szCs w:val="28"/>
        </w:rPr>
        <w:t xml:space="preserve">4. Как сушат аппликацию из листьев </w:t>
      </w:r>
    </w:p>
    <w:p>
      <w:pPr>
        <w:spacing w:before="30" w:after="30"/>
        <w:ind w:firstLine="360"/>
        <w:rPr>
          <w:sz w:val="28"/>
          <w:szCs w:val="28"/>
        </w:rPr>
      </w:pPr>
      <w:r>
        <w:rPr>
          <w:sz w:val="28"/>
          <w:szCs w:val="28"/>
        </w:rPr>
        <w:t xml:space="preserve">5. Что можно выполнить из природного материала? </w:t>
      </w:r>
    </w:p>
    <w:p>
      <w:pPr>
        <w:spacing w:before="30" w:after="30"/>
        <w:ind w:firstLine="360"/>
        <w:rPr>
          <w:sz w:val="28"/>
          <w:szCs w:val="28"/>
        </w:rPr>
      </w:pPr>
      <w:r>
        <w:rPr>
          <w:sz w:val="28"/>
          <w:szCs w:val="28"/>
        </w:rPr>
        <w:t xml:space="preserve">Тесты: </w:t>
      </w:r>
    </w:p>
    <w:p>
      <w:pPr>
        <w:spacing w:before="30" w:after="30"/>
        <w:ind w:firstLine="360"/>
        <w:rPr>
          <w:sz w:val="28"/>
          <w:szCs w:val="28"/>
        </w:rPr>
      </w:pPr>
      <w:r>
        <w:rPr>
          <w:sz w:val="28"/>
          <w:szCs w:val="28"/>
        </w:rPr>
        <w:t>1. Чем украшали себя люди в глубокой древности? (кости и зубы животных; семена растений, камни)</w:t>
      </w:r>
    </w:p>
    <w:p>
      <w:pPr>
        <w:spacing w:before="30" w:after="30"/>
        <w:ind w:firstLine="360"/>
        <w:rPr>
          <w:sz w:val="28"/>
          <w:szCs w:val="28"/>
        </w:rPr>
      </w:pPr>
      <w:r>
        <w:rPr>
          <w:sz w:val="28"/>
          <w:szCs w:val="28"/>
        </w:rPr>
        <w:t xml:space="preserve"> 2. Из какого материала изготавливают бисер? (стекло, камень) </w:t>
      </w:r>
    </w:p>
    <w:p>
      <w:pPr>
        <w:spacing w:before="30" w:after="30"/>
        <w:ind w:firstLine="360"/>
        <w:rPr>
          <w:sz w:val="28"/>
          <w:szCs w:val="28"/>
        </w:rPr>
      </w:pPr>
      <w:r>
        <w:rPr>
          <w:sz w:val="28"/>
          <w:szCs w:val="28"/>
        </w:rPr>
        <w:t xml:space="preserve">3. От какого слова появилось название бисер? (бусра или бусера – фальшивый жемчуг по-арабски) </w:t>
      </w:r>
    </w:p>
    <w:p>
      <w:pPr>
        <w:spacing w:before="30" w:after="30"/>
        <w:ind w:firstLine="360"/>
        <w:rPr>
          <w:sz w:val="28"/>
          <w:szCs w:val="28"/>
        </w:rPr>
      </w:pPr>
      <w:r>
        <w:rPr>
          <w:sz w:val="28"/>
          <w:szCs w:val="28"/>
        </w:rPr>
        <w:t xml:space="preserve">4. Что везли финикийские купцы из Африки? (природную соду, песок) </w:t>
      </w:r>
    </w:p>
    <w:p>
      <w:pPr>
        <w:spacing w:before="30" w:after="30"/>
        <w:ind w:firstLine="360"/>
        <w:rPr>
          <w:sz w:val="28"/>
          <w:szCs w:val="28"/>
        </w:rPr>
      </w:pPr>
      <w:r>
        <w:rPr>
          <w:sz w:val="28"/>
          <w:szCs w:val="28"/>
        </w:rPr>
        <w:t xml:space="preserve">5. Что обнаружили на пляже поутру, разгребая золу, финикийские купцы? (стекло, золото) </w:t>
      </w:r>
    </w:p>
    <w:p>
      <w:pPr>
        <w:spacing w:before="30" w:after="30"/>
        <w:ind w:firstLine="360"/>
        <w:rPr>
          <w:sz w:val="28"/>
          <w:szCs w:val="28"/>
        </w:rPr>
      </w:pPr>
      <w:r>
        <w:rPr>
          <w:sz w:val="28"/>
          <w:szCs w:val="28"/>
        </w:rPr>
        <w:t xml:space="preserve">6. Назовите родину бисера (по одной версии родиной бисера является древний Египет, по другой – Сирия). 39 </w:t>
      </w:r>
    </w:p>
    <w:p>
      <w:pPr>
        <w:spacing w:before="30" w:after="30"/>
        <w:ind w:firstLine="360"/>
        <w:rPr>
          <w:sz w:val="28"/>
          <w:szCs w:val="28"/>
        </w:rPr>
      </w:pPr>
      <w:r>
        <w:rPr>
          <w:sz w:val="28"/>
          <w:szCs w:val="28"/>
        </w:rPr>
        <w:t xml:space="preserve">7. Назовите техники работы на проволоке, используемые при выполнении бисерной миниатюры: («Параллельное плетение», «игольчатая» техника, «петельная» техника). </w:t>
      </w:r>
    </w:p>
    <w:p>
      <w:pPr>
        <w:spacing w:before="30" w:after="30"/>
        <w:ind w:firstLine="360"/>
        <w:rPr>
          <w:sz w:val="28"/>
          <w:szCs w:val="28"/>
        </w:rPr>
      </w:pPr>
      <w:r>
        <w:rPr>
          <w:sz w:val="28"/>
          <w:szCs w:val="28"/>
        </w:rPr>
        <w:t xml:space="preserve">Прочитай, выбери и подчеркните правильный ответ: </w:t>
      </w:r>
    </w:p>
    <w:p>
      <w:pPr>
        <w:spacing w:before="30" w:after="30"/>
        <w:ind w:firstLine="360"/>
        <w:rPr>
          <w:sz w:val="28"/>
          <w:szCs w:val="28"/>
        </w:rPr>
      </w:pPr>
      <w:r>
        <w:rPr>
          <w:sz w:val="28"/>
          <w:szCs w:val="28"/>
        </w:rPr>
        <w:t xml:space="preserve">1. Из чего изготавливают бисер? - Бумага; - Дерево; - Стекло; - Железо; - Пластмасса; - Пластилин; - Керамические материалы; – Ягода </w:t>
      </w:r>
    </w:p>
    <w:p>
      <w:pPr>
        <w:spacing w:before="30" w:after="30"/>
        <w:ind w:firstLine="360"/>
        <w:rPr>
          <w:sz w:val="28"/>
          <w:szCs w:val="28"/>
        </w:rPr>
      </w:pPr>
      <w:r>
        <w:rPr>
          <w:sz w:val="28"/>
          <w:szCs w:val="28"/>
        </w:rPr>
        <w:t xml:space="preserve">2. Какого вида бисера Н Е существует? - Рубка (рубленный бисер); - Резка (резанный бисер); - Стеклярус </w:t>
      </w:r>
    </w:p>
    <w:p>
      <w:pPr>
        <w:spacing w:before="30" w:after="30"/>
        <w:ind w:firstLine="360"/>
        <w:rPr>
          <w:sz w:val="28"/>
          <w:szCs w:val="28"/>
        </w:rPr>
      </w:pPr>
      <w:r>
        <w:rPr>
          <w:sz w:val="28"/>
          <w:szCs w:val="28"/>
        </w:rPr>
        <w:t xml:space="preserve">3. Материал для нанизывания бисера, придающий изделию любую форму: - Швейные нитки; - Нитки мулине; - Проволока </w:t>
      </w:r>
    </w:p>
    <w:p>
      <w:pPr>
        <w:spacing w:before="30" w:after="30"/>
        <w:ind w:firstLine="360"/>
        <w:rPr>
          <w:sz w:val="28"/>
          <w:szCs w:val="28"/>
        </w:rPr>
      </w:pPr>
      <w:r>
        <w:rPr>
          <w:sz w:val="28"/>
          <w:szCs w:val="28"/>
        </w:rPr>
        <w:t xml:space="preserve">4. Форма стекляруса: - Круг; - Трубочка; - Звездочка </w:t>
      </w:r>
    </w:p>
    <w:p>
      <w:pPr>
        <w:spacing w:before="30" w:after="30"/>
        <w:ind w:firstLine="360"/>
        <w:rPr>
          <w:sz w:val="28"/>
          <w:szCs w:val="28"/>
        </w:rPr>
      </w:pPr>
      <w:r>
        <w:rPr>
          <w:sz w:val="28"/>
          <w:szCs w:val="28"/>
        </w:rPr>
        <w:t xml:space="preserve">5. Что еще используют для плетения бисером вместо проволоки? - Трос; - Леску; - Провод </w:t>
      </w:r>
    </w:p>
    <w:p>
      <w:pPr>
        <w:spacing w:before="30" w:after="30"/>
        <w:ind w:firstLine="360"/>
        <w:rPr>
          <w:sz w:val="28"/>
          <w:szCs w:val="28"/>
        </w:rPr>
      </w:pPr>
      <w:r>
        <w:rPr>
          <w:sz w:val="28"/>
          <w:szCs w:val="28"/>
        </w:rPr>
        <w:t xml:space="preserve">Найди НЕверное утверждение! </w:t>
      </w:r>
    </w:p>
    <w:p>
      <w:pPr>
        <w:spacing w:before="30" w:after="30"/>
        <w:ind w:firstLine="360"/>
        <w:rPr>
          <w:sz w:val="28"/>
          <w:szCs w:val="28"/>
        </w:rPr>
      </w:pPr>
      <w:r>
        <w:rPr>
          <w:sz w:val="28"/>
          <w:szCs w:val="28"/>
        </w:rPr>
        <w:t xml:space="preserve">1. Хранить бисер необходимо в баночках с плотной крышкой или в закрывающихся целлофановых пакетиках. </w:t>
      </w:r>
    </w:p>
    <w:p>
      <w:pPr>
        <w:spacing w:before="30" w:after="30"/>
        <w:ind w:firstLine="360"/>
        <w:rPr>
          <w:sz w:val="28"/>
          <w:szCs w:val="28"/>
        </w:rPr>
      </w:pPr>
      <w:r>
        <w:rPr>
          <w:sz w:val="28"/>
          <w:szCs w:val="28"/>
        </w:rPr>
        <w:t xml:space="preserve">2. Обрезки от проволоки, лески можно бросать на пол. </w:t>
      </w:r>
    </w:p>
    <w:p>
      <w:pPr>
        <w:spacing w:before="30" w:after="30"/>
        <w:ind w:firstLine="360"/>
        <w:rPr>
          <w:sz w:val="28"/>
          <w:szCs w:val="28"/>
        </w:rPr>
      </w:pPr>
      <w:r>
        <w:rPr>
          <w:sz w:val="28"/>
          <w:szCs w:val="28"/>
        </w:rPr>
        <w:t xml:space="preserve">3. Ножницы хранить необходимо в определенном месте. </w:t>
      </w:r>
    </w:p>
    <w:p>
      <w:pPr>
        <w:spacing w:before="30" w:after="30"/>
        <w:ind w:firstLine="360"/>
        <w:rPr>
          <w:sz w:val="28"/>
          <w:szCs w:val="28"/>
        </w:rPr>
      </w:pPr>
      <w:r>
        <w:rPr>
          <w:sz w:val="28"/>
          <w:szCs w:val="28"/>
        </w:rPr>
        <w:lastRenderedPageBreak/>
        <w:t xml:space="preserve">4. Допускается передавать ножницы лезвиями вперед. </w:t>
      </w:r>
    </w:p>
    <w:p>
      <w:pPr>
        <w:spacing w:before="30" w:after="30"/>
        <w:ind w:firstLine="360"/>
        <w:rPr>
          <w:sz w:val="28"/>
          <w:szCs w:val="28"/>
        </w:rPr>
      </w:pPr>
      <w:r>
        <w:rPr>
          <w:sz w:val="28"/>
          <w:szCs w:val="28"/>
        </w:rPr>
        <w:t xml:space="preserve">5. В конце работы нужно убрать свое рабочее место. </w:t>
      </w:r>
    </w:p>
    <w:p>
      <w:pPr>
        <w:spacing w:before="30" w:after="30"/>
        <w:ind w:firstLine="360"/>
        <w:rPr>
          <w:sz w:val="28"/>
          <w:szCs w:val="28"/>
        </w:rPr>
      </w:pPr>
      <w:r>
        <w:rPr>
          <w:sz w:val="28"/>
          <w:szCs w:val="28"/>
        </w:rPr>
        <w:t xml:space="preserve">6. Можно резать ножницами на ходу. </w:t>
      </w:r>
    </w:p>
    <w:p>
      <w:pPr>
        <w:spacing w:before="30" w:after="30"/>
        <w:ind w:firstLine="360"/>
        <w:rPr>
          <w:sz w:val="28"/>
          <w:szCs w:val="28"/>
        </w:rPr>
      </w:pPr>
      <w:r>
        <w:rPr>
          <w:sz w:val="28"/>
          <w:szCs w:val="28"/>
        </w:rPr>
        <w:t xml:space="preserve">Вопросы: </w:t>
      </w:r>
    </w:p>
    <w:p>
      <w:pPr>
        <w:spacing w:before="30" w:after="30"/>
        <w:rPr>
          <w:sz w:val="28"/>
          <w:szCs w:val="28"/>
        </w:rPr>
      </w:pPr>
      <w:r>
        <w:rPr>
          <w:sz w:val="28"/>
          <w:szCs w:val="28"/>
        </w:rPr>
        <w:t xml:space="preserve">1. Что такое декупаж? </w:t>
      </w:r>
    </w:p>
    <w:p>
      <w:pPr>
        <w:pStyle w:val="a5"/>
        <w:spacing w:before="30" w:after="30" w:line="240" w:lineRule="auto"/>
        <w:rPr>
          <w:sz w:val="28"/>
          <w:szCs w:val="28"/>
        </w:rPr>
      </w:pPr>
      <w:r>
        <w:rPr>
          <w:sz w:val="28"/>
          <w:szCs w:val="28"/>
        </w:rPr>
        <w:sym w:font="Symbol" w:char="F0B7"/>
      </w:r>
      <w:r>
        <w:rPr>
          <w:sz w:val="28"/>
          <w:szCs w:val="28"/>
        </w:rPr>
        <w:t xml:space="preserve"> это техника декорирования различных предметов с помощью вырезанных и наклеенных бумажных мотивов. </w:t>
      </w:r>
    </w:p>
    <w:p>
      <w:pPr>
        <w:pStyle w:val="a5"/>
        <w:spacing w:before="30" w:after="30" w:line="240" w:lineRule="auto"/>
        <w:rPr>
          <w:sz w:val="28"/>
          <w:szCs w:val="28"/>
        </w:rPr>
      </w:pPr>
      <w:r>
        <w:rPr>
          <w:sz w:val="28"/>
          <w:szCs w:val="28"/>
        </w:rPr>
        <w:sym w:font="Symbol" w:char="F0B7"/>
      </w:r>
      <w:r>
        <w:rPr>
          <w:sz w:val="28"/>
          <w:szCs w:val="28"/>
        </w:rPr>
        <w:t xml:space="preserve"> вырезание различных деталей из бумаги, ткани или природных материалов и наложение их на фон в определенном порядке.</w:t>
      </w:r>
    </w:p>
    <w:p>
      <w:pPr>
        <w:spacing w:before="30" w:after="30"/>
        <w:rPr>
          <w:sz w:val="28"/>
          <w:szCs w:val="28"/>
        </w:rPr>
      </w:pPr>
      <w:r>
        <w:rPr>
          <w:sz w:val="28"/>
          <w:szCs w:val="28"/>
        </w:rPr>
        <w:t xml:space="preserve">2. Какие материалы и инструменты НЕ применяются в технике пластилинографии? </w:t>
      </w:r>
    </w:p>
    <w:p>
      <w:pPr>
        <w:pStyle w:val="a5"/>
        <w:spacing w:before="30" w:after="30" w:line="240" w:lineRule="auto"/>
        <w:rPr>
          <w:sz w:val="28"/>
          <w:szCs w:val="28"/>
        </w:rPr>
      </w:pPr>
      <w:r>
        <w:rPr>
          <w:sz w:val="28"/>
          <w:szCs w:val="28"/>
        </w:rPr>
        <w:sym w:font="Symbol" w:char="F0B7"/>
      </w:r>
      <w:r>
        <w:rPr>
          <w:sz w:val="28"/>
          <w:szCs w:val="28"/>
        </w:rPr>
        <w:t xml:space="preserve"> трехслойные бумажные салфетки, </w:t>
      </w:r>
    </w:p>
    <w:p>
      <w:pPr>
        <w:pStyle w:val="a5"/>
        <w:spacing w:before="30" w:after="30" w:line="240" w:lineRule="auto"/>
        <w:rPr>
          <w:sz w:val="28"/>
          <w:szCs w:val="28"/>
        </w:rPr>
      </w:pPr>
      <w:r>
        <w:rPr>
          <w:sz w:val="28"/>
          <w:szCs w:val="28"/>
        </w:rPr>
        <w:sym w:font="Symbol" w:char="F0B7"/>
      </w:r>
      <w:r>
        <w:rPr>
          <w:sz w:val="28"/>
          <w:szCs w:val="28"/>
        </w:rPr>
        <w:t xml:space="preserve"> рамка со стеклом, </w:t>
      </w:r>
    </w:p>
    <w:p>
      <w:pPr>
        <w:pStyle w:val="a5"/>
        <w:spacing w:before="30" w:after="30" w:line="240" w:lineRule="auto"/>
        <w:rPr>
          <w:sz w:val="28"/>
          <w:szCs w:val="28"/>
        </w:rPr>
      </w:pPr>
      <w:r>
        <w:rPr>
          <w:sz w:val="28"/>
          <w:szCs w:val="28"/>
        </w:rPr>
        <w:sym w:font="Symbol" w:char="F0B7"/>
      </w:r>
      <w:r>
        <w:rPr>
          <w:sz w:val="28"/>
          <w:szCs w:val="28"/>
        </w:rPr>
        <w:t xml:space="preserve"> акриловые краски, </w:t>
      </w:r>
    </w:p>
    <w:p>
      <w:pPr>
        <w:pStyle w:val="a5"/>
        <w:spacing w:before="30" w:after="30" w:line="240" w:lineRule="auto"/>
        <w:rPr>
          <w:sz w:val="28"/>
          <w:szCs w:val="28"/>
        </w:rPr>
      </w:pPr>
      <w:r>
        <w:rPr>
          <w:sz w:val="28"/>
          <w:szCs w:val="28"/>
        </w:rPr>
        <w:sym w:font="Symbol" w:char="F0B7"/>
      </w:r>
      <w:r>
        <w:rPr>
          <w:sz w:val="28"/>
          <w:szCs w:val="28"/>
        </w:rPr>
        <w:t xml:space="preserve"> пластилин, </w:t>
      </w:r>
    </w:p>
    <w:p>
      <w:pPr>
        <w:pStyle w:val="a5"/>
        <w:spacing w:before="30" w:after="30" w:line="240" w:lineRule="auto"/>
        <w:rPr>
          <w:sz w:val="28"/>
          <w:szCs w:val="28"/>
        </w:rPr>
      </w:pPr>
      <w:r>
        <w:rPr>
          <w:sz w:val="28"/>
          <w:szCs w:val="28"/>
        </w:rPr>
        <w:sym w:font="Symbol" w:char="F0B7"/>
      </w:r>
      <w:r>
        <w:rPr>
          <w:sz w:val="28"/>
          <w:szCs w:val="28"/>
        </w:rPr>
        <w:t xml:space="preserve"> акриловый лак, </w:t>
      </w:r>
    </w:p>
    <w:p>
      <w:pPr>
        <w:pStyle w:val="a5"/>
        <w:spacing w:before="30" w:after="30" w:line="240" w:lineRule="auto"/>
        <w:rPr>
          <w:sz w:val="28"/>
          <w:szCs w:val="28"/>
        </w:rPr>
      </w:pPr>
      <w:r>
        <w:rPr>
          <w:sz w:val="28"/>
          <w:szCs w:val="28"/>
        </w:rPr>
        <w:sym w:font="Symbol" w:char="F0B7"/>
      </w:r>
      <w:r>
        <w:rPr>
          <w:sz w:val="28"/>
          <w:szCs w:val="28"/>
        </w:rPr>
        <w:t xml:space="preserve"> стек, </w:t>
      </w:r>
    </w:p>
    <w:p>
      <w:pPr>
        <w:pStyle w:val="a5"/>
        <w:spacing w:before="30" w:after="30" w:line="240" w:lineRule="auto"/>
        <w:rPr>
          <w:sz w:val="28"/>
          <w:szCs w:val="28"/>
        </w:rPr>
      </w:pPr>
      <w:r>
        <w:rPr>
          <w:sz w:val="28"/>
          <w:szCs w:val="28"/>
        </w:rPr>
        <w:sym w:font="Symbol" w:char="F0B7"/>
      </w:r>
      <w:r>
        <w:rPr>
          <w:sz w:val="28"/>
          <w:szCs w:val="28"/>
        </w:rPr>
        <w:t xml:space="preserve"> поролоновые губки, </w:t>
      </w:r>
    </w:p>
    <w:p>
      <w:pPr>
        <w:pStyle w:val="a5"/>
        <w:spacing w:before="30" w:after="30" w:line="240" w:lineRule="auto"/>
        <w:rPr>
          <w:sz w:val="28"/>
          <w:szCs w:val="28"/>
        </w:rPr>
      </w:pPr>
      <w:r>
        <w:rPr>
          <w:sz w:val="28"/>
          <w:szCs w:val="28"/>
        </w:rPr>
        <w:sym w:font="Symbol" w:char="F0B7"/>
      </w:r>
      <w:r>
        <w:rPr>
          <w:sz w:val="28"/>
          <w:szCs w:val="28"/>
        </w:rPr>
        <w:t xml:space="preserve"> плотная основа . </w:t>
      </w:r>
    </w:p>
    <w:p>
      <w:pPr>
        <w:spacing w:before="30" w:after="30"/>
        <w:rPr>
          <w:sz w:val="28"/>
          <w:szCs w:val="28"/>
        </w:rPr>
      </w:pPr>
      <w:r>
        <w:rPr>
          <w:sz w:val="28"/>
          <w:szCs w:val="28"/>
        </w:rPr>
        <w:t xml:space="preserve">3. Чем в технике «декупаж» приклеивают салфеточный мотив к поверхности? </w:t>
      </w:r>
    </w:p>
    <w:p>
      <w:pPr>
        <w:spacing w:before="30" w:after="30"/>
        <w:rPr>
          <w:sz w:val="28"/>
          <w:szCs w:val="28"/>
        </w:rPr>
      </w:pPr>
      <w:r>
        <w:rPr>
          <w:sz w:val="28"/>
          <w:szCs w:val="28"/>
        </w:rPr>
        <w:t xml:space="preserve">- клеем ПВА, - клеем ПВА, разведенным водой 1:1, </w:t>
      </w:r>
    </w:p>
    <w:p>
      <w:pPr>
        <w:spacing w:before="30" w:after="30"/>
        <w:rPr>
          <w:sz w:val="28"/>
          <w:szCs w:val="28"/>
        </w:rPr>
      </w:pPr>
      <w:r>
        <w:rPr>
          <w:sz w:val="28"/>
          <w:szCs w:val="28"/>
        </w:rPr>
        <w:t xml:space="preserve">- акриловым лаком </w:t>
      </w:r>
    </w:p>
    <w:p>
      <w:pPr>
        <w:spacing w:before="30" w:after="30"/>
        <w:rPr>
          <w:sz w:val="28"/>
          <w:szCs w:val="28"/>
        </w:rPr>
      </w:pPr>
      <w:r>
        <w:rPr>
          <w:sz w:val="28"/>
          <w:szCs w:val="28"/>
        </w:rPr>
        <w:t>4. Какие материалы необходимы в технике торцевания?</w:t>
      </w:r>
    </w:p>
    <w:p>
      <w:pPr>
        <w:spacing w:before="30" w:after="30"/>
        <w:rPr>
          <w:sz w:val="28"/>
          <w:szCs w:val="28"/>
        </w:rPr>
      </w:pPr>
      <w:r>
        <w:rPr>
          <w:sz w:val="28"/>
          <w:szCs w:val="28"/>
        </w:rPr>
        <w:sym w:font="Symbol" w:char="F0B7"/>
      </w:r>
      <w:r>
        <w:rPr>
          <w:sz w:val="28"/>
          <w:szCs w:val="28"/>
        </w:rPr>
        <w:t xml:space="preserve"> цветная гофрированная бумага,</w:t>
      </w:r>
    </w:p>
    <w:p>
      <w:pPr>
        <w:spacing w:before="30" w:after="30"/>
        <w:rPr>
          <w:sz w:val="28"/>
          <w:szCs w:val="28"/>
        </w:rPr>
      </w:pPr>
      <w:r>
        <w:rPr>
          <w:sz w:val="28"/>
          <w:szCs w:val="28"/>
        </w:rPr>
        <w:sym w:font="Symbol" w:char="F0B7"/>
      </w:r>
      <w:r>
        <w:rPr>
          <w:sz w:val="28"/>
          <w:szCs w:val="28"/>
        </w:rPr>
        <w:t xml:space="preserve"> стержень от шариковой авторучки 40</w:t>
      </w:r>
    </w:p>
    <w:p>
      <w:pPr>
        <w:spacing w:before="30" w:after="30"/>
        <w:rPr>
          <w:sz w:val="28"/>
          <w:szCs w:val="28"/>
        </w:rPr>
      </w:pPr>
      <w:r>
        <w:rPr>
          <w:sz w:val="28"/>
          <w:szCs w:val="28"/>
        </w:rPr>
        <w:sym w:font="Symbol" w:char="F0B7"/>
      </w:r>
      <w:r>
        <w:rPr>
          <w:sz w:val="28"/>
          <w:szCs w:val="28"/>
        </w:rPr>
        <w:t xml:space="preserve"> клей ПВА</w:t>
      </w:r>
    </w:p>
    <w:p>
      <w:pPr>
        <w:spacing w:before="30" w:after="30"/>
        <w:rPr>
          <w:sz w:val="28"/>
          <w:szCs w:val="28"/>
        </w:rPr>
      </w:pPr>
      <w:r>
        <w:rPr>
          <w:sz w:val="28"/>
          <w:szCs w:val="28"/>
        </w:rPr>
        <w:sym w:font="Symbol" w:char="F0B7"/>
      </w:r>
      <w:r>
        <w:rPr>
          <w:sz w:val="28"/>
          <w:szCs w:val="28"/>
        </w:rPr>
        <w:t xml:space="preserve"> трехслойные бумажные салфетки. </w:t>
      </w:r>
    </w:p>
    <w:p>
      <w:pPr>
        <w:spacing w:before="30" w:after="30"/>
        <w:rPr>
          <w:sz w:val="28"/>
          <w:szCs w:val="28"/>
        </w:rPr>
      </w:pPr>
      <w:r>
        <w:rPr>
          <w:sz w:val="28"/>
          <w:szCs w:val="28"/>
        </w:rPr>
        <w:sym w:font="Symbol" w:char="F0B7"/>
      </w:r>
      <w:r>
        <w:rPr>
          <w:sz w:val="28"/>
          <w:szCs w:val="28"/>
        </w:rPr>
        <w:t xml:space="preserve"> гофрокартон,</w:t>
      </w:r>
    </w:p>
    <w:p>
      <w:pPr>
        <w:spacing w:before="30" w:after="30"/>
        <w:rPr>
          <w:sz w:val="28"/>
          <w:szCs w:val="28"/>
        </w:rPr>
      </w:pPr>
      <w:r>
        <w:rPr>
          <w:sz w:val="28"/>
          <w:szCs w:val="28"/>
        </w:rPr>
        <w:sym w:font="Symbol" w:char="F0B7"/>
      </w:r>
      <w:r>
        <w:rPr>
          <w:sz w:val="28"/>
          <w:szCs w:val="28"/>
        </w:rPr>
        <w:t xml:space="preserve"> акриловые краски</w:t>
      </w:r>
    </w:p>
    <w:p>
      <w:pPr>
        <w:spacing w:before="30" w:after="30"/>
        <w:rPr>
          <w:sz w:val="28"/>
          <w:szCs w:val="28"/>
        </w:rPr>
      </w:pPr>
      <w:r>
        <w:rPr>
          <w:sz w:val="28"/>
          <w:szCs w:val="28"/>
        </w:rPr>
        <w:sym w:font="Symbol" w:char="F0B7"/>
      </w:r>
      <w:r>
        <w:rPr>
          <w:sz w:val="28"/>
          <w:szCs w:val="28"/>
        </w:rPr>
        <w:t xml:space="preserve"> поролоновые губки</w:t>
      </w:r>
    </w:p>
    <w:p>
      <w:pPr>
        <w:spacing w:before="30" w:after="30"/>
        <w:rPr>
          <w:sz w:val="28"/>
          <w:szCs w:val="28"/>
        </w:rPr>
      </w:pPr>
      <w:r>
        <w:rPr>
          <w:sz w:val="28"/>
          <w:szCs w:val="28"/>
        </w:rPr>
        <w:sym w:font="Symbol" w:char="F0B7"/>
      </w:r>
      <w:r>
        <w:rPr>
          <w:sz w:val="28"/>
          <w:szCs w:val="28"/>
        </w:rPr>
        <w:t xml:space="preserve"> ватные диски </w:t>
      </w:r>
    </w:p>
    <w:p>
      <w:pPr>
        <w:spacing w:before="30" w:after="30"/>
        <w:rPr>
          <w:sz w:val="28"/>
          <w:szCs w:val="28"/>
        </w:rPr>
      </w:pPr>
      <w:r>
        <w:rPr>
          <w:sz w:val="28"/>
          <w:szCs w:val="28"/>
        </w:rPr>
        <w:t>5. Найди ошибку в последовательности выполнения торцевания:</w:t>
      </w:r>
    </w:p>
    <w:p>
      <w:pPr>
        <w:spacing w:before="30" w:after="30"/>
        <w:rPr>
          <w:sz w:val="28"/>
          <w:szCs w:val="28"/>
        </w:rPr>
      </w:pPr>
      <w:r>
        <w:rPr>
          <w:sz w:val="28"/>
          <w:szCs w:val="28"/>
        </w:rPr>
        <w:sym w:font="Symbol" w:char="F0B7"/>
      </w:r>
      <w:r>
        <w:rPr>
          <w:sz w:val="28"/>
          <w:szCs w:val="28"/>
        </w:rPr>
        <w:t xml:space="preserve"> Из полосок гофрированной бумаги нарезать на глаз квадраты со стороной примерно 1 см. </w:t>
      </w:r>
    </w:p>
    <w:p>
      <w:pPr>
        <w:spacing w:before="30" w:after="30"/>
        <w:rPr>
          <w:sz w:val="28"/>
          <w:szCs w:val="28"/>
        </w:rPr>
      </w:pPr>
      <w:r>
        <w:rPr>
          <w:sz w:val="28"/>
          <w:szCs w:val="28"/>
        </w:rPr>
        <w:sym w:font="Symbol" w:char="F0B7"/>
      </w:r>
      <w:r>
        <w:rPr>
          <w:sz w:val="28"/>
          <w:szCs w:val="28"/>
        </w:rPr>
        <w:t xml:space="preserve"> Нарисовать на плотной бумаге или картоне любой узор.</w:t>
      </w:r>
    </w:p>
    <w:p>
      <w:pPr>
        <w:spacing w:before="30" w:after="30"/>
        <w:rPr>
          <w:sz w:val="28"/>
          <w:szCs w:val="28"/>
        </w:rPr>
      </w:pPr>
      <w:r>
        <w:rPr>
          <w:sz w:val="28"/>
          <w:szCs w:val="28"/>
        </w:rPr>
        <w:sym w:font="Symbol" w:char="F0B7"/>
      </w:r>
      <w:r>
        <w:rPr>
          <w:sz w:val="28"/>
          <w:szCs w:val="28"/>
        </w:rPr>
        <w:t xml:space="preserve"> Нанести клей тонкой полоской по контуру на небольшой участок узора.</w:t>
      </w:r>
    </w:p>
    <w:p>
      <w:pPr>
        <w:spacing w:before="30" w:after="30"/>
        <w:rPr>
          <w:sz w:val="28"/>
          <w:szCs w:val="28"/>
        </w:rPr>
      </w:pPr>
      <w:r>
        <w:rPr>
          <w:sz w:val="28"/>
          <w:szCs w:val="28"/>
        </w:rPr>
        <w:sym w:font="Symbol" w:char="F0B7"/>
      </w:r>
      <w:r>
        <w:rPr>
          <w:sz w:val="28"/>
          <w:szCs w:val="28"/>
        </w:rPr>
        <w:t xml:space="preserve"> Каждую следующую «торцовочку» приклеить рядом с предыдущей </w:t>
      </w:r>
    </w:p>
    <w:p>
      <w:pPr>
        <w:spacing w:before="30" w:after="30"/>
        <w:rPr>
          <w:sz w:val="28"/>
          <w:szCs w:val="28"/>
        </w:rPr>
      </w:pPr>
      <w:r>
        <w:rPr>
          <w:sz w:val="28"/>
          <w:szCs w:val="28"/>
        </w:rPr>
        <w:sym w:font="Symbol" w:char="F0B7"/>
      </w:r>
      <w:r>
        <w:rPr>
          <w:sz w:val="28"/>
          <w:szCs w:val="28"/>
        </w:rPr>
        <w:t xml:space="preserve"> Торец стержня (тупой конец) поставить на квадратик.</w:t>
      </w:r>
    </w:p>
    <w:p>
      <w:pPr>
        <w:spacing w:before="30" w:after="30"/>
        <w:rPr>
          <w:sz w:val="28"/>
          <w:szCs w:val="28"/>
        </w:rPr>
      </w:pPr>
      <w:r>
        <w:rPr>
          <w:sz w:val="28"/>
          <w:szCs w:val="28"/>
        </w:rPr>
        <w:sym w:font="Symbol" w:char="F0B7"/>
      </w:r>
      <w:r>
        <w:rPr>
          <w:sz w:val="28"/>
          <w:szCs w:val="28"/>
        </w:rPr>
        <w:t xml:space="preserve"> Смять квадрат и прокатать стержень между пальцами. </w:t>
      </w:r>
    </w:p>
    <w:p>
      <w:pPr>
        <w:spacing w:before="30" w:after="30"/>
        <w:rPr>
          <w:sz w:val="28"/>
          <w:szCs w:val="28"/>
        </w:rPr>
      </w:pPr>
      <w:r>
        <w:rPr>
          <w:sz w:val="28"/>
          <w:szCs w:val="28"/>
        </w:rPr>
        <w:lastRenderedPageBreak/>
        <w:sym w:font="Symbol" w:char="F0B7"/>
      </w:r>
      <w:r>
        <w:rPr>
          <w:sz w:val="28"/>
          <w:szCs w:val="28"/>
        </w:rPr>
        <w:t xml:space="preserve"> Цветную трубочку-«торцовочку» приклеить на узор. </w:t>
      </w:r>
    </w:p>
    <w:p>
      <w:pPr>
        <w:spacing w:before="30" w:after="30"/>
        <w:rPr>
          <w:sz w:val="28"/>
          <w:szCs w:val="28"/>
        </w:rPr>
      </w:pPr>
      <w:r>
        <w:rPr>
          <w:sz w:val="28"/>
          <w:szCs w:val="28"/>
        </w:rPr>
        <w:t xml:space="preserve">6. Где появилось искусство «оригами»? </w:t>
      </w:r>
    </w:p>
    <w:p>
      <w:pPr>
        <w:spacing w:before="30" w:after="30"/>
        <w:rPr>
          <w:sz w:val="28"/>
          <w:szCs w:val="28"/>
        </w:rPr>
      </w:pPr>
      <w:r>
        <w:rPr>
          <w:sz w:val="28"/>
          <w:szCs w:val="28"/>
        </w:rPr>
        <w:t xml:space="preserve">- Япония - Китай - Франция </w:t>
      </w:r>
    </w:p>
    <w:p>
      <w:pPr>
        <w:spacing w:before="30" w:after="30"/>
        <w:rPr>
          <w:sz w:val="28"/>
          <w:szCs w:val="28"/>
        </w:rPr>
      </w:pPr>
      <w:r>
        <w:rPr>
          <w:sz w:val="28"/>
          <w:szCs w:val="28"/>
        </w:rPr>
        <w:t xml:space="preserve">7. Что такое квиллинг? </w:t>
      </w:r>
    </w:p>
    <w:p>
      <w:pPr>
        <w:spacing w:before="30" w:after="30"/>
        <w:rPr>
          <w:sz w:val="28"/>
          <w:szCs w:val="28"/>
        </w:rPr>
      </w:pPr>
      <w:r>
        <w:rPr>
          <w:sz w:val="28"/>
          <w:szCs w:val="28"/>
        </w:rPr>
        <w:t xml:space="preserve">8. Как называется технология вышивания по картону? (изонить) </w:t>
      </w:r>
    </w:p>
    <w:p>
      <w:pPr>
        <w:spacing w:before="30" w:after="30"/>
        <w:rPr>
          <w:sz w:val="28"/>
          <w:szCs w:val="28"/>
        </w:rPr>
      </w:pPr>
      <w:r>
        <w:rPr>
          <w:sz w:val="28"/>
          <w:szCs w:val="28"/>
        </w:rPr>
        <w:t xml:space="preserve">9. Перечислите основные этапы выполнения работы в технике изонить (разработка эскиза, нанесение точек, перевод рисунка на фон по точкам, вышивание работы, оформление) </w:t>
      </w:r>
    </w:p>
    <w:p>
      <w:pPr>
        <w:spacing w:before="30" w:after="30"/>
        <w:rPr>
          <w:sz w:val="28"/>
          <w:szCs w:val="28"/>
        </w:rPr>
      </w:pPr>
      <w:r>
        <w:rPr>
          <w:sz w:val="28"/>
          <w:szCs w:val="28"/>
        </w:rPr>
        <w:t xml:space="preserve">10. Какие нити можно использовать в технике изонить? (мулине, хлопчатобумажные, синтетические, из смешанных волокон) </w:t>
      </w:r>
    </w:p>
    <w:p>
      <w:pPr>
        <w:spacing w:before="30" w:after="30"/>
        <w:rPr>
          <w:sz w:val="28"/>
          <w:szCs w:val="28"/>
        </w:rPr>
      </w:pPr>
      <w:r>
        <w:rPr>
          <w:sz w:val="28"/>
          <w:szCs w:val="28"/>
        </w:rPr>
        <w:t xml:space="preserve">11. Назовите основные приемы изонити ( заполнение угла, окружности, дуги) 12. Что такое пластилинография? (рисование пластилином ) </w:t>
      </w:r>
    </w:p>
    <w:p>
      <w:pPr>
        <w:spacing w:before="30" w:after="30"/>
        <w:rPr>
          <w:sz w:val="28"/>
          <w:szCs w:val="28"/>
        </w:rPr>
      </w:pPr>
      <w:r>
        <w:rPr>
          <w:sz w:val="28"/>
          <w:szCs w:val="28"/>
        </w:rPr>
        <w:t xml:space="preserve">13. Как сделать соленое тесто? (Две части муки, по одной части соли и воды. Все перемешать и положить на время в холодильник) </w:t>
      </w:r>
    </w:p>
    <w:p>
      <w:pPr>
        <w:spacing w:before="30" w:after="30"/>
        <w:rPr>
          <w:sz w:val="28"/>
          <w:szCs w:val="28"/>
        </w:rPr>
      </w:pPr>
      <w:r>
        <w:rPr>
          <w:sz w:val="28"/>
          <w:szCs w:val="28"/>
        </w:rPr>
        <w:t xml:space="preserve">14. Какие правила надо соблюдать при выполнении поделок из соленого теста? 15. Оригами – это сложение или вырезание из бумаги ? (сложение) </w:t>
      </w:r>
    </w:p>
    <w:p>
      <w:pPr>
        <w:spacing w:before="30" w:after="30"/>
        <w:rPr>
          <w:sz w:val="28"/>
          <w:szCs w:val="28"/>
        </w:rPr>
      </w:pPr>
      <w:r>
        <w:rPr>
          <w:sz w:val="28"/>
          <w:szCs w:val="28"/>
        </w:rPr>
        <w:t xml:space="preserve">16. Киригами – это сложение или вырезание из бумаги ? (вырезание) </w:t>
      </w:r>
    </w:p>
    <w:p>
      <w:pPr>
        <w:spacing w:before="30" w:after="30"/>
        <w:rPr>
          <w:sz w:val="28"/>
          <w:szCs w:val="28"/>
        </w:rPr>
      </w:pPr>
      <w:r>
        <w:rPr>
          <w:sz w:val="28"/>
          <w:szCs w:val="28"/>
        </w:rPr>
        <w:t xml:space="preserve">17. Как переводится словосочетание AЙРИС ФОЛДИНГ («радужное складывание»). </w:t>
      </w:r>
    </w:p>
    <w:p>
      <w:pPr>
        <w:spacing w:before="30" w:after="30"/>
        <w:rPr>
          <w:sz w:val="28"/>
          <w:szCs w:val="28"/>
        </w:rPr>
      </w:pPr>
      <w:r>
        <w:rPr>
          <w:sz w:val="28"/>
          <w:szCs w:val="28"/>
        </w:rPr>
        <w:t xml:space="preserve">18. Назовите Родину такой необычной техники: (Голландия). </w:t>
      </w:r>
    </w:p>
    <w:p>
      <w:pPr>
        <w:spacing w:before="30" w:after="30"/>
        <w:rPr>
          <w:sz w:val="28"/>
          <w:szCs w:val="28"/>
        </w:rPr>
      </w:pPr>
      <w:r>
        <w:rPr>
          <w:sz w:val="28"/>
          <w:szCs w:val="28"/>
        </w:rPr>
        <w:t xml:space="preserve">19. Что является основой для создания объекта в айрис фолдинг (картон и шаблон) </w:t>
      </w:r>
    </w:p>
    <w:p>
      <w:pPr>
        <w:spacing w:before="30" w:after="30"/>
        <w:rPr>
          <w:sz w:val="28"/>
          <w:szCs w:val="28"/>
        </w:rPr>
      </w:pPr>
      <w:r>
        <w:rPr>
          <w:sz w:val="28"/>
          <w:szCs w:val="28"/>
        </w:rPr>
        <w:t xml:space="preserve">20. Где можно взять шаблон? (можно скачать готовый с интернета или нарисовать самостоятельно) </w:t>
      </w:r>
    </w:p>
    <w:p>
      <w:pPr>
        <w:spacing w:before="30" w:after="30"/>
        <w:rPr>
          <w:sz w:val="28"/>
          <w:szCs w:val="28"/>
        </w:rPr>
      </w:pPr>
      <w:r>
        <w:rPr>
          <w:sz w:val="28"/>
          <w:szCs w:val="28"/>
        </w:rPr>
        <w:t xml:space="preserve">21. Что можно использовать в качестве материала? (атласные ленты, бархатную и цветную бумагу, журнальные листы, ткань и газетную бумагу). </w:t>
      </w:r>
    </w:p>
    <w:p>
      <w:pPr>
        <w:spacing w:before="30" w:after="30"/>
        <w:rPr>
          <w:sz w:val="28"/>
          <w:szCs w:val="28"/>
        </w:rPr>
      </w:pPr>
      <w:r>
        <w:rPr>
          <w:sz w:val="28"/>
          <w:szCs w:val="28"/>
        </w:rPr>
        <w:t xml:space="preserve">22. В чем заключается Смысл техники? (в том, чтобы на картоне вырезать контур какой-нибудь фигуры, с оборотной стороны заполнить пространство лентами или полосками бумаги, укладывая их в строго определенном порядке по заготовленным схемам и шаблонам и закрепляя их скотчем. После того как узор или рисунок будет 41 выложен, на обратную сторону нужно приклеить плотную бумагу или картон. При необходимости поверх созданного изделия можно добавить определенные элементы декора) </w:t>
      </w:r>
    </w:p>
    <w:p>
      <w:pPr>
        <w:spacing w:before="30" w:after="30"/>
        <w:rPr>
          <w:sz w:val="28"/>
          <w:szCs w:val="28"/>
        </w:rPr>
      </w:pPr>
      <w:r>
        <w:rPr>
          <w:sz w:val="28"/>
          <w:szCs w:val="28"/>
        </w:rPr>
        <w:t xml:space="preserve">23. Как можно использовать работы в технике айрос фолдинг? (Изделия айрис фолдинг могут существовать, как самостоятельные композиции, или служить украшением открытки, альбома). </w:t>
      </w:r>
    </w:p>
    <w:p>
      <w:pPr>
        <w:spacing w:before="30" w:after="30"/>
        <w:rPr>
          <w:sz w:val="28"/>
          <w:szCs w:val="28"/>
        </w:rPr>
      </w:pPr>
      <w:r>
        <w:rPr>
          <w:sz w:val="28"/>
          <w:szCs w:val="28"/>
        </w:rPr>
        <w:t xml:space="preserve">24. Назовите правильную последовательность выполнения из гофрокартона Филина: </w:t>
      </w:r>
    </w:p>
    <w:p>
      <w:pPr>
        <w:spacing w:before="30" w:after="30"/>
        <w:rPr>
          <w:sz w:val="28"/>
          <w:szCs w:val="28"/>
        </w:rPr>
      </w:pPr>
      <w:r>
        <w:rPr>
          <w:sz w:val="28"/>
          <w:szCs w:val="28"/>
        </w:rPr>
        <w:t xml:space="preserve">1. вырезать и наклеить лапки </w:t>
      </w:r>
    </w:p>
    <w:p>
      <w:pPr>
        <w:spacing w:before="30" w:after="30"/>
        <w:rPr>
          <w:sz w:val="28"/>
          <w:szCs w:val="28"/>
        </w:rPr>
      </w:pPr>
      <w:r>
        <w:rPr>
          <w:sz w:val="28"/>
          <w:szCs w:val="28"/>
        </w:rPr>
        <w:t xml:space="preserve">2. скрутить туловище из двух полосок </w:t>
      </w:r>
    </w:p>
    <w:p>
      <w:pPr>
        <w:spacing w:before="30" w:after="30"/>
        <w:rPr>
          <w:sz w:val="28"/>
          <w:szCs w:val="28"/>
        </w:rPr>
      </w:pPr>
      <w:r>
        <w:rPr>
          <w:sz w:val="28"/>
          <w:szCs w:val="28"/>
        </w:rPr>
        <w:t xml:space="preserve">3. приклеить нос </w:t>
      </w:r>
    </w:p>
    <w:p>
      <w:pPr>
        <w:spacing w:before="30" w:after="30"/>
        <w:rPr>
          <w:sz w:val="28"/>
          <w:szCs w:val="28"/>
        </w:rPr>
      </w:pPr>
      <w:r>
        <w:rPr>
          <w:sz w:val="28"/>
          <w:szCs w:val="28"/>
        </w:rPr>
        <w:t xml:space="preserve">4. скрутить глаза (по одной полоске на каждый) </w:t>
      </w:r>
    </w:p>
    <w:p>
      <w:pPr>
        <w:spacing w:before="30" w:after="30"/>
        <w:rPr>
          <w:sz w:val="28"/>
          <w:szCs w:val="28"/>
        </w:rPr>
      </w:pPr>
      <w:r>
        <w:rPr>
          <w:sz w:val="28"/>
          <w:szCs w:val="28"/>
        </w:rPr>
        <w:lastRenderedPageBreak/>
        <w:t xml:space="preserve">5. приклеить брови </w:t>
      </w:r>
    </w:p>
    <w:p>
      <w:pPr>
        <w:spacing w:before="30" w:after="30"/>
        <w:rPr>
          <w:sz w:val="28"/>
          <w:szCs w:val="28"/>
        </w:rPr>
      </w:pPr>
      <w:r>
        <w:rPr>
          <w:sz w:val="28"/>
          <w:szCs w:val="28"/>
        </w:rPr>
        <w:t xml:space="preserve">6. вырезать и наклеить крылья </w:t>
      </w:r>
    </w:p>
    <w:p>
      <w:pPr>
        <w:spacing w:before="30" w:after="30"/>
        <w:rPr>
          <w:sz w:val="28"/>
          <w:szCs w:val="28"/>
        </w:rPr>
      </w:pPr>
      <w:r>
        <w:rPr>
          <w:sz w:val="28"/>
          <w:szCs w:val="28"/>
        </w:rPr>
        <w:t xml:space="preserve">7. склеить туловище и глаза </w:t>
      </w:r>
    </w:p>
    <w:p>
      <w:pPr>
        <w:spacing w:before="30" w:after="30"/>
        <w:rPr>
          <w:sz w:val="28"/>
          <w:szCs w:val="28"/>
        </w:rPr>
      </w:pPr>
      <w:r>
        <w:rPr>
          <w:sz w:val="28"/>
          <w:szCs w:val="28"/>
        </w:rPr>
        <w:t xml:space="preserve">25. Как называется японское искусство складывания фигурок из бумаги (обведи цифру кружком): </w:t>
      </w:r>
    </w:p>
    <w:p>
      <w:pPr>
        <w:spacing w:before="30" w:after="30"/>
        <w:rPr>
          <w:sz w:val="28"/>
          <w:szCs w:val="28"/>
        </w:rPr>
      </w:pPr>
      <w:r>
        <w:rPr>
          <w:sz w:val="28"/>
          <w:szCs w:val="28"/>
        </w:rPr>
        <w:t xml:space="preserve">1. оригами, 2. киригами, 3. изонить, 4. бисероплетение, 5. квиллин </w:t>
      </w:r>
    </w:p>
    <w:p>
      <w:pPr>
        <w:spacing w:before="30" w:after="30"/>
        <w:rPr>
          <w:sz w:val="28"/>
          <w:szCs w:val="28"/>
        </w:rPr>
      </w:pPr>
      <w:r>
        <w:rPr>
          <w:i/>
          <w:sz w:val="28"/>
          <w:szCs w:val="28"/>
        </w:rPr>
        <w:t>Практика:</w:t>
      </w:r>
      <w:r>
        <w:rPr>
          <w:sz w:val="28"/>
          <w:szCs w:val="28"/>
        </w:rPr>
        <w:t xml:space="preserve"> выполнение открыток или панно в различных техниках на свободную тему (по выбору обучающегося). </w:t>
      </w:r>
    </w:p>
    <w:p>
      <w:pPr>
        <w:spacing w:before="30" w:after="30"/>
        <w:rPr>
          <w:sz w:val="28"/>
          <w:szCs w:val="28"/>
        </w:rPr>
      </w:pPr>
      <w:r>
        <w:rPr>
          <w:sz w:val="28"/>
          <w:szCs w:val="28"/>
        </w:rPr>
        <w:t>Итоговый мониторинг результатов обучения по образовательной программе – индивидуальная творческая работа обучающегося, участие в выставках.</w:t>
      </w:r>
    </w:p>
    <w:p>
      <w:pPr>
        <w:rPr>
          <w:b/>
          <w:i/>
          <w:sz w:val="28"/>
        </w:rPr>
      </w:pPr>
    </w:p>
    <w:p>
      <w:pPr>
        <w:rPr>
          <w:b/>
          <w:i/>
          <w:sz w:val="28"/>
        </w:rPr>
      </w:pPr>
    </w:p>
    <w:p>
      <w:pPr>
        <w:rPr>
          <w:b/>
          <w:i/>
          <w:sz w:val="28"/>
        </w:rPr>
      </w:pPr>
    </w:p>
    <w:p>
      <w:pPr>
        <w:rPr>
          <w:b/>
          <w:i/>
          <w:sz w:val="28"/>
        </w:rPr>
      </w:pPr>
    </w:p>
    <w:p>
      <w:pPr>
        <w:rPr>
          <w:b/>
          <w:i/>
          <w:sz w:val="28"/>
        </w:rPr>
      </w:pPr>
    </w:p>
    <w:p>
      <w:pPr>
        <w:rPr>
          <w:b/>
          <w:i/>
          <w:sz w:val="28"/>
        </w:rPr>
      </w:pPr>
    </w:p>
    <w:p>
      <w:pPr>
        <w:rPr>
          <w:b/>
          <w:i/>
          <w:sz w:val="28"/>
        </w:rPr>
      </w:pPr>
    </w:p>
    <w:p>
      <w:pPr>
        <w:rPr>
          <w:b/>
          <w:i/>
          <w:sz w:val="28"/>
        </w:rPr>
      </w:pPr>
    </w:p>
    <w:p>
      <w:pPr>
        <w:rPr>
          <w:b/>
          <w:i/>
          <w:sz w:val="28"/>
        </w:rPr>
      </w:pPr>
    </w:p>
    <w:p>
      <w:pPr>
        <w:rPr>
          <w:b/>
          <w:i/>
          <w:sz w:val="28"/>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pStyle w:val="1"/>
        <w:tabs>
          <w:tab w:val="left" w:pos="3544"/>
        </w:tabs>
        <w:spacing w:line="360" w:lineRule="auto"/>
        <w:ind w:left="993" w:firstLine="11"/>
        <w:rPr>
          <w:sz w:val="24"/>
          <w:szCs w:val="24"/>
        </w:rPr>
      </w:pPr>
    </w:p>
    <w:p>
      <w:pPr>
        <w:jc w:val="center"/>
        <w:rPr>
          <w:b/>
          <w:i/>
          <w:sz w:val="28"/>
        </w:rPr>
      </w:pPr>
      <w:r>
        <w:rPr>
          <w:b/>
          <w:i/>
          <w:sz w:val="28"/>
        </w:rPr>
        <w:t>Список литературы:</w:t>
      </w:r>
    </w:p>
    <w:p>
      <w:pPr>
        <w:pStyle w:val="a5"/>
        <w:widowControl/>
        <w:numPr>
          <w:ilvl w:val="0"/>
          <w:numId w:val="8"/>
        </w:numPr>
        <w:shd w:val="clear" w:color="auto" w:fill="FFFFFF"/>
        <w:autoSpaceDE/>
        <w:autoSpaceDN/>
        <w:spacing w:line="240" w:lineRule="auto"/>
        <w:contextualSpacing/>
        <w:jc w:val="both"/>
        <w:rPr>
          <w:color w:val="000000"/>
          <w:sz w:val="28"/>
          <w:szCs w:val="28"/>
        </w:rPr>
      </w:pPr>
      <w:r>
        <w:rPr>
          <w:sz w:val="28"/>
          <w:szCs w:val="28"/>
        </w:rPr>
        <w:t>Афонькин С. Ю., Лежнева Л. В., Пудова В. П., - СПб.: ООО «Издательство «Кристалл», 1998 г.</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Абрамова  А. С. Из цветной бумаги. Альбом самоделок. – Калинин, 1990 г.</w:t>
      </w:r>
    </w:p>
    <w:p>
      <w:pPr>
        <w:widowControl/>
        <w:numPr>
          <w:ilvl w:val="0"/>
          <w:numId w:val="8"/>
        </w:numPr>
        <w:shd w:val="clear" w:color="auto" w:fill="FFFFFF"/>
        <w:autoSpaceDE/>
        <w:autoSpaceDN/>
        <w:jc w:val="both"/>
        <w:rPr>
          <w:color w:val="000000"/>
          <w:sz w:val="28"/>
          <w:szCs w:val="28"/>
        </w:rPr>
      </w:pPr>
      <w:r>
        <w:rPr>
          <w:color w:val="000000"/>
          <w:sz w:val="28"/>
          <w:szCs w:val="28"/>
        </w:rPr>
        <w:t xml:space="preserve">Гурская И.В. Радуга аппликации. – СПб.: Питер, 2007. – 212 с. </w:t>
      </w:r>
    </w:p>
    <w:p>
      <w:pPr>
        <w:widowControl/>
        <w:numPr>
          <w:ilvl w:val="0"/>
          <w:numId w:val="8"/>
        </w:numPr>
        <w:shd w:val="clear" w:color="auto" w:fill="FFFFFF"/>
        <w:autoSpaceDE/>
        <w:autoSpaceDN/>
        <w:jc w:val="both"/>
        <w:rPr>
          <w:color w:val="000000"/>
          <w:sz w:val="28"/>
          <w:szCs w:val="28"/>
        </w:rPr>
      </w:pPr>
      <w:r>
        <w:rPr>
          <w:color w:val="000000"/>
          <w:sz w:val="28"/>
          <w:szCs w:val="28"/>
        </w:rPr>
        <w:t>Гусакова М. А. Аппликация. – М., «Просвещение», 1992 г.</w:t>
      </w:r>
    </w:p>
    <w:p>
      <w:pPr>
        <w:pStyle w:val="a5"/>
        <w:widowControl/>
        <w:numPr>
          <w:ilvl w:val="0"/>
          <w:numId w:val="8"/>
        </w:numPr>
        <w:autoSpaceDE/>
        <w:autoSpaceDN/>
        <w:spacing w:after="160" w:line="259" w:lineRule="auto"/>
        <w:contextualSpacing/>
        <w:rPr>
          <w:sz w:val="28"/>
          <w:szCs w:val="28"/>
        </w:rPr>
      </w:pPr>
      <w:r>
        <w:rPr>
          <w:sz w:val="28"/>
          <w:szCs w:val="28"/>
        </w:rPr>
        <w:t xml:space="preserve"> Соколова С. В. Волшебный мир оригами. – М., 2005 г.</w:t>
      </w:r>
    </w:p>
    <w:p>
      <w:pPr>
        <w:pStyle w:val="a5"/>
        <w:widowControl/>
        <w:numPr>
          <w:ilvl w:val="0"/>
          <w:numId w:val="8"/>
        </w:numPr>
        <w:shd w:val="clear" w:color="auto" w:fill="FFFFFF"/>
        <w:autoSpaceDE/>
        <w:autoSpaceDN/>
        <w:spacing w:line="240" w:lineRule="auto"/>
        <w:contextualSpacing/>
        <w:jc w:val="both"/>
        <w:rPr>
          <w:color w:val="000000"/>
          <w:sz w:val="28"/>
          <w:szCs w:val="28"/>
        </w:rPr>
      </w:pPr>
      <w:r>
        <w:rPr>
          <w:sz w:val="28"/>
          <w:szCs w:val="28"/>
        </w:rPr>
        <w:t>Иванова Л. В. Цветы оригами для любимой мамы. – М., 2006 г.</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 xml:space="preserve">Зайцева Н. К. Искусство бисероплетения. – М.: ОЛМА Медиа Групп, 2007 г. </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 xml:space="preserve"> Давыдова Г.Н. Соленое тесто. – М.: АРТ, 2005. – 256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Давыдова М.А., Агапова И.А. Поделки из бумаги: оригами и другие игрушки из бумаги и картона. М.: ООО “ЛАДА”, 2008. – 214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Евсеев Г.А. Бумажный мир. – М.: АРТ, 2006. – 107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Зайцева А. А. «Искусство квиллинга». Магия бумажных лент/ М.: Эксмо, 2010.- 64с.: ил.-(Азбука рукоделия).</w:t>
      </w:r>
    </w:p>
    <w:p>
      <w:pPr>
        <w:widowControl/>
        <w:numPr>
          <w:ilvl w:val="0"/>
          <w:numId w:val="8"/>
        </w:numPr>
        <w:shd w:val="clear" w:color="auto" w:fill="FFFFFF"/>
        <w:autoSpaceDE/>
        <w:autoSpaceDN/>
        <w:rPr>
          <w:rFonts w:ascii="Calibri" w:hAnsi="Calibri" w:cs="Calibri"/>
          <w:color w:val="000000"/>
          <w:sz w:val="28"/>
          <w:szCs w:val="28"/>
        </w:rPr>
      </w:pPr>
      <w:r>
        <w:rPr>
          <w:color w:val="000000"/>
          <w:sz w:val="28"/>
          <w:szCs w:val="28"/>
        </w:rPr>
        <w:t>Кулакова Л. Цветы и вазы из бумаги. «Аст-Пресс книга», М.</w:t>
      </w:r>
    </w:p>
    <w:p>
      <w:pPr>
        <w:widowControl/>
        <w:numPr>
          <w:ilvl w:val="0"/>
          <w:numId w:val="8"/>
        </w:numPr>
        <w:shd w:val="clear" w:color="auto" w:fill="FFFFFF"/>
        <w:autoSpaceDE/>
        <w:autoSpaceDN/>
        <w:jc w:val="both"/>
        <w:rPr>
          <w:color w:val="000000"/>
          <w:sz w:val="28"/>
          <w:szCs w:val="28"/>
        </w:rPr>
      </w:pPr>
      <w:r>
        <w:rPr>
          <w:color w:val="000000"/>
          <w:sz w:val="28"/>
          <w:szCs w:val="28"/>
        </w:rPr>
        <w:t>Лепим из пластилина. – Смоленск: Русич, 2000 г.</w:t>
      </w:r>
    </w:p>
    <w:p>
      <w:pPr>
        <w:widowControl/>
        <w:numPr>
          <w:ilvl w:val="0"/>
          <w:numId w:val="8"/>
        </w:numPr>
        <w:shd w:val="clear" w:color="auto" w:fill="FFFFFF"/>
        <w:autoSpaceDE/>
        <w:autoSpaceDN/>
        <w:rPr>
          <w:color w:val="000000"/>
          <w:sz w:val="28"/>
          <w:szCs w:val="28"/>
        </w:rPr>
      </w:pPr>
      <w:r>
        <w:rPr>
          <w:color w:val="000000"/>
          <w:sz w:val="28"/>
          <w:szCs w:val="28"/>
        </w:rPr>
        <w:t>Литке Н.А., Морозова Ю.Н. Цветные деревья из бисера. – М.: Изд. «Мир книги», 2010г. (Серия «Мастер класс по бисеру» -  22 книги).</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Сержантова Т.Б. 100 праздничных моделей оригами. - М.: Айрис-пресс, 2006. –150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Сержантова Т.Б. Оригами для всей семьи. 4-е издание. - М.: Айрис-пресс, 2005 г.</w:t>
      </w:r>
    </w:p>
    <w:p>
      <w:pPr>
        <w:widowControl/>
        <w:numPr>
          <w:ilvl w:val="0"/>
          <w:numId w:val="8"/>
        </w:numPr>
        <w:shd w:val="clear" w:color="auto" w:fill="FFFFFF"/>
        <w:autoSpaceDE/>
        <w:autoSpaceDN/>
        <w:rPr>
          <w:rFonts w:ascii="Calibri" w:hAnsi="Calibri" w:cs="Calibri"/>
          <w:color w:val="000000"/>
          <w:sz w:val="28"/>
          <w:szCs w:val="28"/>
        </w:rPr>
      </w:pPr>
      <w:r>
        <w:rPr>
          <w:color w:val="000000"/>
          <w:sz w:val="28"/>
          <w:szCs w:val="28"/>
        </w:rPr>
        <w:t>Соколова С. Сказка оригами: Игрушки из бумаги.- М.: Изд-во Эксмо; СПБ.: Валери СПД, 2004.-240с., ил. (Серия: Академия «Умелые руки».)</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Тарабарина Т.И. Оригами и развитие ребенка. – Я.: Академия развития, 2007. – 224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Чернова Г.Н. Чудеса из соленого теста. – М.: Скрипторий, 2005. – 217 с.</w:t>
      </w:r>
    </w:p>
    <w:p>
      <w:pPr>
        <w:pStyle w:val="a5"/>
        <w:widowControl/>
        <w:numPr>
          <w:ilvl w:val="0"/>
          <w:numId w:val="8"/>
        </w:numPr>
        <w:shd w:val="clear" w:color="auto" w:fill="FFFFFF"/>
        <w:autoSpaceDE/>
        <w:autoSpaceDN/>
        <w:spacing w:line="240" w:lineRule="auto"/>
        <w:contextualSpacing/>
        <w:jc w:val="both"/>
        <w:rPr>
          <w:color w:val="000000"/>
          <w:sz w:val="28"/>
          <w:szCs w:val="28"/>
        </w:rPr>
      </w:pPr>
      <w:r>
        <w:rPr>
          <w:color w:val="000000"/>
          <w:sz w:val="28"/>
          <w:szCs w:val="28"/>
        </w:rPr>
        <w:t>Черныш И.И. Удивительная бумага. – М.: АСТ-ПРЕСС, 2000. – 160 с.</w:t>
      </w: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i/>
          <w:iCs/>
          <w:color w:val="000000"/>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r>
        <w:rPr>
          <w:b/>
          <w:i/>
          <w:sz w:val="28"/>
          <w:szCs w:val="28"/>
        </w:rPr>
        <w:t>Приложения</w:t>
      </w:r>
    </w:p>
    <w:p>
      <w:pPr>
        <w:jc w:val="right"/>
        <w:rPr>
          <w:b/>
          <w:i/>
          <w:sz w:val="28"/>
          <w:szCs w:val="28"/>
        </w:rPr>
      </w:pPr>
      <w:r>
        <w:rPr>
          <w:b/>
          <w:i/>
          <w:sz w:val="28"/>
          <w:szCs w:val="28"/>
        </w:rPr>
        <w:t>Приложение 1</w:t>
      </w:r>
    </w:p>
    <w:p>
      <w:pPr>
        <w:jc w:val="center"/>
        <w:rPr>
          <w:b/>
          <w:i/>
          <w:sz w:val="28"/>
          <w:szCs w:val="28"/>
        </w:rPr>
      </w:pPr>
      <w:r>
        <w:rPr>
          <w:b/>
          <w:i/>
          <w:sz w:val="28"/>
          <w:szCs w:val="28"/>
        </w:rPr>
        <w:t>Методические материалы</w:t>
      </w:r>
    </w:p>
    <w:p>
      <w:pPr>
        <w:jc w:val="center"/>
        <w:rPr>
          <w:b/>
          <w:i/>
          <w:sz w:val="28"/>
          <w:szCs w:val="28"/>
        </w:rPr>
      </w:pPr>
      <w:r>
        <w:rPr>
          <w:noProof/>
          <w:lang w:bidi="ar-SA"/>
        </w:rPr>
        <w:drawing>
          <wp:inline distT="0" distB="0" distL="0" distR="0">
            <wp:extent cx="3231931" cy="3739613"/>
            <wp:effectExtent l="0" t="0" r="6985" b="0"/>
            <wp:docPr id="1" name="Рисунок 1" descr="http://knittochka.ru/wp-content/uploads/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nittochka.ru/wp-content/uploads/4-68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5184" cy="3754947"/>
                    </a:xfrm>
                    <a:prstGeom prst="rect">
                      <a:avLst/>
                    </a:prstGeom>
                    <a:noFill/>
                    <a:ln>
                      <a:noFill/>
                    </a:ln>
                  </pic:spPr>
                </pic:pic>
              </a:graphicData>
            </a:graphic>
          </wp:inline>
        </w:drawing>
      </w:r>
    </w:p>
    <w:p>
      <w:pPr>
        <w:jc w:val="center"/>
        <w:rPr>
          <w:b/>
          <w:i/>
          <w:sz w:val="28"/>
          <w:szCs w:val="28"/>
        </w:rPr>
      </w:pPr>
      <w:r>
        <w:rPr>
          <w:noProof/>
          <w:sz w:val="28"/>
          <w:szCs w:val="28"/>
          <w:lang w:bidi="ar-SA"/>
        </w:rPr>
        <w:drawing>
          <wp:anchor distT="0" distB="0" distL="114300" distR="114300" simplePos="0" relativeHeight="251664384" behindDoc="1" locked="0" layoutInCell="1" allowOverlap="1">
            <wp:simplePos x="0" y="0"/>
            <wp:positionH relativeFrom="margin">
              <wp:align>right</wp:align>
            </wp:positionH>
            <wp:positionV relativeFrom="paragraph">
              <wp:posOffset>96892</wp:posOffset>
            </wp:positionV>
            <wp:extent cx="2165985" cy="2868930"/>
            <wp:effectExtent l="0" t="0" r="5715" b="7620"/>
            <wp:wrapTight wrapText="bothSides">
              <wp:wrapPolygon edited="0">
                <wp:start x="0" y="0"/>
                <wp:lineTo x="0" y="21514"/>
                <wp:lineTo x="21467" y="21514"/>
                <wp:lineTo x="21467"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llo_html_m6b7934.jpg"/>
                    <pic:cNvPicPr/>
                  </pic:nvPicPr>
                  <pic:blipFill rotWithShape="1">
                    <a:blip r:embed="rId10" cstate="print">
                      <a:extLst>
                        <a:ext uri="{28A0092B-C50C-407E-A947-70E740481C1C}">
                          <a14:useLocalDpi xmlns:a14="http://schemas.microsoft.com/office/drawing/2010/main" val="0"/>
                        </a:ext>
                      </a:extLst>
                    </a:blip>
                    <a:srcRect l="24713" t="2531" r="28926" b="5330"/>
                    <a:stretch/>
                  </pic:blipFill>
                  <pic:spPr bwMode="auto">
                    <a:xfrm>
                      <a:off x="0" y="0"/>
                      <a:ext cx="2165985" cy="2868930"/>
                    </a:xfrm>
                    <a:prstGeom prst="rect">
                      <a:avLst/>
                    </a:prstGeom>
                    <a:ln>
                      <a:noFill/>
                    </a:ln>
                    <a:extLst>
                      <a:ext uri="{53640926-AAD7-44D8-BBD7-CCE9431645EC}">
                        <a14:shadowObscured xmlns:a14="http://schemas.microsoft.com/office/drawing/2010/main"/>
                      </a:ext>
                    </a:extLst>
                  </pic:spPr>
                </pic:pic>
              </a:graphicData>
            </a:graphic>
          </wp:anchor>
        </w:drawing>
      </w:r>
    </w:p>
    <w:p>
      <w:pPr>
        <w:jc w:val="center"/>
        <w:rPr>
          <w:b/>
          <w:i/>
          <w:sz w:val="28"/>
          <w:szCs w:val="28"/>
        </w:rPr>
      </w:pPr>
      <w:r>
        <w:rPr>
          <w:b/>
          <w:i/>
          <w:noProof/>
          <w:sz w:val="28"/>
          <w:szCs w:val="28"/>
          <w:lang w:bidi="ar-SA"/>
        </w:rPr>
        <w:drawing>
          <wp:anchor distT="0" distB="0" distL="114300" distR="114300" simplePos="0" relativeHeight="251663360" behindDoc="1" locked="0" layoutInCell="1" allowOverlap="1">
            <wp:simplePos x="0" y="0"/>
            <wp:positionH relativeFrom="column">
              <wp:posOffset>165100</wp:posOffset>
            </wp:positionH>
            <wp:positionV relativeFrom="paragraph">
              <wp:posOffset>11430</wp:posOffset>
            </wp:positionV>
            <wp:extent cx="2522220" cy="3127375"/>
            <wp:effectExtent l="0" t="0" r="0" b="0"/>
            <wp:wrapTight wrapText="bothSides">
              <wp:wrapPolygon edited="0">
                <wp:start x="0" y="0"/>
                <wp:lineTo x="0" y="21446"/>
                <wp:lineTo x="21372" y="21446"/>
                <wp:lineTo x="21372"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KALEUXI63UU4UBJGT4QUOLWGRKJDIGF.preview.png"/>
                    <pic:cNvPicPr/>
                  </pic:nvPicPr>
                  <pic:blipFill>
                    <a:blip r:embed="rId11">
                      <a:extLst>
                        <a:ext uri="{28A0092B-C50C-407E-A947-70E740481C1C}">
                          <a14:useLocalDpi xmlns:a14="http://schemas.microsoft.com/office/drawing/2010/main" val="0"/>
                        </a:ext>
                      </a:extLst>
                    </a:blip>
                    <a:stretch>
                      <a:fillRect/>
                    </a:stretch>
                  </pic:blipFill>
                  <pic:spPr>
                    <a:xfrm>
                      <a:off x="0" y="0"/>
                      <a:ext cx="2522220" cy="3127375"/>
                    </a:xfrm>
                    <a:prstGeom prst="rect">
                      <a:avLst/>
                    </a:prstGeom>
                  </pic:spPr>
                </pic:pic>
              </a:graphicData>
            </a:graphic>
          </wp:anchor>
        </w:drawing>
      </w:r>
    </w:p>
    <w:p>
      <w:pPr>
        <w:jc w:val="center"/>
        <w:rPr>
          <w:b/>
          <w:i/>
          <w:sz w:val="28"/>
          <w:szCs w:val="28"/>
        </w:rPr>
      </w:pPr>
    </w:p>
    <w:p>
      <w:pPr>
        <w:rPr>
          <w:sz w:val="28"/>
          <w:szCs w:val="28"/>
        </w:rPr>
      </w:pPr>
    </w:p>
    <w:p>
      <w:pPr>
        <w:rPr>
          <w:sz w:val="28"/>
          <w:szCs w:val="28"/>
        </w:rPr>
      </w:pPr>
    </w:p>
    <w:p>
      <w:pPr>
        <w:rPr>
          <w:sz w:val="28"/>
          <w:szCs w:val="28"/>
        </w:rPr>
      </w:pPr>
    </w:p>
    <w:p>
      <w:pPr>
        <w:tabs>
          <w:tab w:val="left" w:pos="3948"/>
        </w:tabs>
        <w:rPr>
          <w:sz w:val="28"/>
          <w:szCs w:val="28"/>
        </w:rPr>
      </w:pPr>
      <w:r>
        <w:rPr>
          <w:sz w:val="28"/>
          <w:szCs w:val="28"/>
        </w:rPr>
        <w:tab/>
      </w:r>
    </w:p>
    <w:p>
      <w:pPr>
        <w:jc w:val="center"/>
        <w:rPr>
          <w:b/>
          <w:i/>
          <w:sz w:val="28"/>
          <w:szCs w:val="28"/>
        </w:rPr>
      </w:pPr>
      <w:r>
        <w:rPr>
          <w:b/>
          <w:i/>
          <w:noProof/>
          <w:sz w:val="28"/>
          <w:szCs w:val="28"/>
          <w:lang w:bidi="ar-SA"/>
        </w:rPr>
        <w:lastRenderedPageBreak/>
        <w:drawing>
          <wp:inline distT="0" distB="0" distL="0" distR="0">
            <wp:extent cx="4762500" cy="35433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91577560.jpg"/>
                    <pic:cNvPicPr/>
                  </pic:nvPicPr>
                  <pic:blipFill>
                    <a:blip r:embed="rId12">
                      <a:extLst>
                        <a:ext uri="{28A0092B-C50C-407E-A947-70E740481C1C}">
                          <a14:useLocalDpi xmlns:a14="http://schemas.microsoft.com/office/drawing/2010/main" val="0"/>
                        </a:ext>
                      </a:extLst>
                    </a:blip>
                    <a:stretch>
                      <a:fillRect/>
                    </a:stretch>
                  </pic:blipFill>
                  <pic:spPr>
                    <a:xfrm>
                      <a:off x="0" y="0"/>
                      <a:ext cx="4762500" cy="3543300"/>
                    </a:xfrm>
                    <a:prstGeom prst="rect">
                      <a:avLst/>
                    </a:prstGeom>
                  </pic:spPr>
                </pic:pic>
              </a:graphicData>
            </a:graphic>
          </wp:inline>
        </w:drawing>
      </w:r>
    </w:p>
    <w:p>
      <w:pPr>
        <w:jc w:val="center"/>
        <w:rPr>
          <w:b/>
          <w:i/>
          <w:sz w:val="28"/>
          <w:szCs w:val="28"/>
        </w:rPr>
      </w:pPr>
    </w:p>
    <w:p>
      <w:pPr>
        <w:jc w:val="center"/>
        <w:rPr>
          <w:b/>
          <w:i/>
          <w:sz w:val="28"/>
          <w:szCs w:val="28"/>
        </w:rPr>
      </w:pPr>
      <w:r>
        <w:rPr>
          <w:b/>
          <w:i/>
          <w:noProof/>
          <w:sz w:val="28"/>
          <w:szCs w:val="28"/>
          <w:lang w:bidi="ar-SA"/>
        </w:rPr>
        <w:drawing>
          <wp:inline distT="0" distB="0" distL="0" distR="0">
            <wp:extent cx="4762500" cy="35528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91720507.jpg"/>
                    <pic:cNvPicPr/>
                  </pic:nvPicPr>
                  <pic:blipFill>
                    <a:blip r:embed="rId13">
                      <a:extLst>
                        <a:ext uri="{28A0092B-C50C-407E-A947-70E740481C1C}">
                          <a14:useLocalDpi xmlns:a14="http://schemas.microsoft.com/office/drawing/2010/main" val="0"/>
                        </a:ext>
                      </a:extLst>
                    </a:blip>
                    <a:stretch>
                      <a:fillRect/>
                    </a:stretch>
                  </pic:blipFill>
                  <pic:spPr>
                    <a:xfrm>
                      <a:off x="0" y="0"/>
                      <a:ext cx="4762500" cy="3552825"/>
                    </a:xfrm>
                    <a:prstGeom prst="rect">
                      <a:avLst/>
                    </a:prstGeom>
                  </pic:spPr>
                </pic:pic>
              </a:graphicData>
            </a:graphic>
          </wp:inline>
        </w:drawing>
      </w: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p>
    <w:p>
      <w:pPr>
        <w:jc w:val="center"/>
        <w:rPr>
          <w:b/>
          <w:i/>
          <w:sz w:val="28"/>
          <w:szCs w:val="28"/>
        </w:rPr>
      </w:pPr>
      <w:r>
        <w:rPr>
          <w:b/>
          <w:i/>
          <w:noProof/>
          <w:sz w:val="28"/>
          <w:szCs w:val="28"/>
          <w:lang w:bidi="ar-SA"/>
        </w:rPr>
        <w:lastRenderedPageBreak/>
        <w:drawing>
          <wp:inline distT="0" distB="0" distL="0" distR="0">
            <wp:extent cx="5549462" cy="3938603"/>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446893860_detskaja-pashalnaja-vyshivka.jpg"/>
                    <pic:cNvPicPr/>
                  </pic:nvPicPr>
                  <pic:blipFill>
                    <a:blip r:embed="rId14">
                      <a:extLst>
                        <a:ext uri="{28A0092B-C50C-407E-A947-70E740481C1C}">
                          <a14:useLocalDpi xmlns:a14="http://schemas.microsoft.com/office/drawing/2010/main" val="0"/>
                        </a:ext>
                      </a:extLst>
                    </a:blip>
                    <a:stretch>
                      <a:fillRect/>
                    </a:stretch>
                  </pic:blipFill>
                  <pic:spPr>
                    <a:xfrm>
                      <a:off x="0" y="0"/>
                      <a:ext cx="5552427" cy="3940707"/>
                    </a:xfrm>
                    <a:prstGeom prst="rect">
                      <a:avLst/>
                    </a:prstGeom>
                  </pic:spPr>
                </pic:pic>
              </a:graphicData>
            </a:graphic>
          </wp:inline>
        </w:drawing>
      </w:r>
    </w:p>
    <w:p>
      <w:pPr>
        <w:jc w:val="center"/>
        <w:rPr>
          <w:b/>
          <w:i/>
          <w:sz w:val="28"/>
          <w:szCs w:val="28"/>
        </w:rPr>
      </w:pPr>
    </w:p>
    <w:p>
      <w:pPr>
        <w:jc w:val="center"/>
        <w:rPr>
          <w:b/>
          <w:i/>
          <w:sz w:val="28"/>
          <w:szCs w:val="28"/>
        </w:rPr>
      </w:pPr>
      <w:r>
        <w:rPr>
          <w:b/>
          <w:i/>
          <w:noProof/>
          <w:sz w:val="28"/>
          <w:szCs w:val="28"/>
          <w:lang w:bidi="ar-SA"/>
        </w:rPr>
        <w:drawing>
          <wp:inline distT="0" distB="0" distL="0" distR="0">
            <wp:extent cx="6188710" cy="4229100"/>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3845f63cb91.jpg"/>
                    <pic:cNvPicPr/>
                  </pic:nvPicPr>
                  <pic:blipFill>
                    <a:blip r:embed="rId15">
                      <a:extLst>
                        <a:ext uri="{28A0092B-C50C-407E-A947-70E740481C1C}">
                          <a14:useLocalDpi xmlns:a14="http://schemas.microsoft.com/office/drawing/2010/main" val="0"/>
                        </a:ext>
                      </a:extLst>
                    </a:blip>
                    <a:stretch>
                      <a:fillRect/>
                    </a:stretch>
                  </pic:blipFill>
                  <pic:spPr>
                    <a:xfrm>
                      <a:off x="0" y="0"/>
                      <a:ext cx="6188710" cy="4229100"/>
                    </a:xfrm>
                    <a:prstGeom prst="rect">
                      <a:avLst/>
                    </a:prstGeom>
                  </pic:spPr>
                </pic:pic>
              </a:graphicData>
            </a:graphic>
          </wp:inline>
        </w:drawing>
      </w:r>
    </w:p>
    <w:p>
      <w:pPr>
        <w:jc w:val="center"/>
        <w:rPr>
          <w:b/>
          <w:i/>
          <w:sz w:val="28"/>
          <w:szCs w:val="28"/>
        </w:rPr>
      </w:pPr>
      <w:r>
        <w:rPr>
          <w:b/>
          <w:i/>
          <w:noProof/>
          <w:sz w:val="28"/>
          <w:szCs w:val="28"/>
          <w:lang w:bidi="ar-SA"/>
        </w:rPr>
        <w:lastRenderedPageBreak/>
        <w:drawing>
          <wp:inline distT="0" distB="0" distL="0" distR="0">
            <wp:extent cx="4771370" cy="3578772"/>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94244365_3.jpg"/>
                    <pic:cNvPicPr/>
                  </pic:nvPicPr>
                  <pic:blipFill>
                    <a:blip r:embed="rId16">
                      <a:extLst>
                        <a:ext uri="{28A0092B-C50C-407E-A947-70E740481C1C}">
                          <a14:useLocalDpi xmlns:a14="http://schemas.microsoft.com/office/drawing/2010/main" val="0"/>
                        </a:ext>
                      </a:extLst>
                    </a:blip>
                    <a:stretch>
                      <a:fillRect/>
                    </a:stretch>
                  </pic:blipFill>
                  <pic:spPr>
                    <a:xfrm>
                      <a:off x="0" y="0"/>
                      <a:ext cx="4772297" cy="3579467"/>
                    </a:xfrm>
                    <a:prstGeom prst="rect">
                      <a:avLst/>
                    </a:prstGeom>
                  </pic:spPr>
                </pic:pic>
              </a:graphicData>
            </a:graphic>
          </wp:inline>
        </w:drawing>
      </w:r>
    </w:p>
    <w:p>
      <w:pPr>
        <w:jc w:val="center"/>
        <w:rPr>
          <w:b/>
          <w:i/>
          <w:sz w:val="28"/>
          <w:szCs w:val="28"/>
        </w:rPr>
      </w:pPr>
    </w:p>
    <w:p>
      <w:pPr>
        <w:rPr>
          <w:b/>
          <w:i/>
          <w:sz w:val="28"/>
          <w:szCs w:val="28"/>
        </w:rPr>
      </w:pPr>
    </w:p>
    <w:p>
      <w:pPr>
        <w:jc w:val="right"/>
        <w:rPr>
          <w:b/>
          <w:i/>
          <w:sz w:val="28"/>
          <w:szCs w:val="28"/>
        </w:rPr>
      </w:pPr>
      <w:r>
        <w:rPr>
          <w:b/>
          <w:i/>
          <w:noProof/>
          <w:sz w:val="28"/>
          <w:szCs w:val="28"/>
          <w:lang w:bidi="ar-SA"/>
        </w:rPr>
        <w:drawing>
          <wp:anchor distT="0" distB="0" distL="114300" distR="114300" simplePos="0" relativeHeight="251659264" behindDoc="1" locked="0" layoutInCell="1" allowOverlap="1">
            <wp:simplePos x="0" y="0"/>
            <wp:positionH relativeFrom="margin">
              <wp:posOffset>-283780</wp:posOffset>
            </wp:positionH>
            <wp:positionV relativeFrom="paragraph">
              <wp:posOffset>1182107</wp:posOffset>
            </wp:positionV>
            <wp:extent cx="2909570" cy="3063240"/>
            <wp:effectExtent l="0" t="0" r="5080" b="3810"/>
            <wp:wrapTight wrapText="bothSides">
              <wp:wrapPolygon edited="0">
                <wp:start x="0" y="0"/>
                <wp:lineTo x="0" y="21493"/>
                <wp:lineTo x="21496" y="21493"/>
                <wp:lineTo x="2149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k-nauchitsya-plesti-iz-bisera-16.jpg"/>
                    <pic:cNvPicPr/>
                  </pic:nvPicPr>
                  <pic:blipFill>
                    <a:blip r:embed="rId17">
                      <a:extLst>
                        <a:ext uri="{28A0092B-C50C-407E-A947-70E740481C1C}">
                          <a14:useLocalDpi xmlns:a14="http://schemas.microsoft.com/office/drawing/2010/main" val="0"/>
                        </a:ext>
                      </a:extLst>
                    </a:blip>
                    <a:stretch>
                      <a:fillRect/>
                    </a:stretch>
                  </pic:blipFill>
                  <pic:spPr>
                    <a:xfrm>
                      <a:off x="0" y="0"/>
                      <a:ext cx="2909570" cy="3063240"/>
                    </a:xfrm>
                    <a:prstGeom prst="rect">
                      <a:avLst/>
                    </a:prstGeom>
                  </pic:spPr>
                </pic:pic>
              </a:graphicData>
            </a:graphic>
          </wp:anchor>
        </w:drawing>
      </w:r>
      <w:r>
        <w:rPr>
          <w:b/>
          <w:i/>
          <w:noProof/>
          <w:sz w:val="28"/>
          <w:szCs w:val="28"/>
          <w:lang w:bidi="ar-SA"/>
        </w:rPr>
        <w:drawing>
          <wp:inline distT="0" distB="0" distL="0" distR="0">
            <wp:extent cx="3183857" cy="2438303"/>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epochka kresti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94803" cy="2446686"/>
                    </a:xfrm>
                    <a:prstGeom prst="rect">
                      <a:avLst/>
                    </a:prstGeom>
                  </pic:spPr>
                </pic:pic>
              </a:graphicData>
            </a:graphic>
          </wp:inline>
        </w:drawing>
      </w: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r>
        <w:rPr>
          <w:b/>
          <w:i/>
          <w:noProof/>
          <w:sz w:val="28"/>
          <w:szCs w:val="28"/>
          <w:lang w:bidi="ar-SA"/>
        </w:rPr>
        <w:drawing>
          <wp:anchor distT="0" distB="0" distL="114300" distR="114300" simplePos="0" relativeHeight="251661312" behindDoc="1" locked="0" layoutInCell="1" allowOverlap="1">
            <wp:simplePos x="0" y="0"/>
            <wp:positionH relativeFrom="column">
              <wp:posOffset>-207311</wp:posOffset>
            </wp:positionH>
            <wp:positionV relativeFrom="paragraph">
              <wp:posOffset>48126</wp:posOffset>
            </wp:positionV>
            <wp:extent cx="3154402" cy="3950904"/>
            <wp:effectExtent l="0" t="0" r="8255" b="0"/>
            <wp:wrapTight wrapText="bothSides">
              <wp:wrapPolygon edited="0">
                <wp:start x="0" y="0"/>
                <wp:lineTo x="0" y="21458"/>
                <wp:lineTo x="21526" y="21458"/>
                <wp:lineTo x="2152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_a69b2d66fa1d8f6163d8400c181389ee.jpeg.jpg"/>
                    <pic:cNvPicPr/>
                  </pic:nvPicPr>
                  <pic:blipFill>
                    <a:blip r:embed="rId19">
                      <a:extLst>
                        <a:ext uri="{28A0092B-C50C-407E-A947-70E740481C1C}">
                          <a14:useLocalDpi xmlns:a14="http://schemas.microsoft.com/office/drawing/2010/main" val="0"/>
                        </a:ext>
                      </a:extLst>
                    </a:blip>
                    <a:stretch>
                      <a:fillRect/>
                    </a:stretch>
                  </pic:blipFill>
                  <pic:spPr>
                    <a:xfrm>
                      <a:off x="0" y="0"/>
                      <a:ext cx="3154402" cy="3950904"/>
                    </a:xfrm>
                    <a:prstGeom prst="rect">
                      <a:avLst/>
                    </a:prstGeom>
                  </pic:spPr>
                </pic:pic>
              </a:graphicData>
            </a:graphic>
          </wp:anchor>
        </w:drawing>
      </w:r>
    </w:p>
    <w:p>
      <w:pPr>
        <w:jc w:val="right"/>
        <w:rPr>
          <w:b/>
          <w:i/>
          <w:sz w:val="28"/>
          <w:szCs w:val="28"/>
        </w:rPr>
      </w:pPr>
      <w:r>
        <w:rPr>
          <w:b/>
          <w:i/>
          <w:noProof/>
          <w:sz w:val="28"/>
          <w:szCs w:val="28"/>
          <w:lang w:bidi="ar-SA"/>
        </w:rPr>
        <w:lastRenderedPageBreak/>
        <w:drawing>
          <wp:anchor distT="0" distB="0" distL="114300" distR="114300" simplePos="0" relativeHeight="251662336" behindDoc="1" locked="0" layoutInCell="1" allowOverlap="1">
            <wp:simplePos x="0" y="0"/>
            <wp:positionH relativeFrom="margin">
              <wp:align>right</wp:align>
            </wp:positionH>
            <wp:positionV relativeFrom="paragraph">
              <wp:posOffset>279634</wp:posOffset>
            </wp:positionV>
            <wp:extent cx="2654935" cy="3641725"/>
            <wp:effectExtent l="0" t="0" r="0" b="0"/>
            <wp:wrapTight wrapText="bothSides">
              <wp:wrapPolygon edited="0">
                <wp:start x="0" y="0"/>
                <wp:lineTo x="0" y="21468"/>
                <wp:lineTo x="21388" y="21468"/>
                <wp:lineTo x="21388"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jpg"/>
                    <pic:cNvPicPr/>
                  </pic:nvPicPr>
                  <pic:blipFill>
                    <a:blip r:embed="rId20">
                      <a:extLst>
                        <a:ext uri="{28A0092B-C50C-407E-A947-70E740481C1C}">
                          <a14:useLocalDpi xmlns:a14="http://schemas.microsoft.com/office/drawing/2010/main" val="0"/>
                        </a:ext>
                      </a:extLst>
                    </a:blip>
                    <a:stretch>
                      <a:fillRect/>
                    </a:stretch>
                  </pic:blipFill>
                  <pic:spPr>
                    <a:xfrm>
                      <a:off x="0" y="0"/>
                      <a:ext cx="2654935" cy="3641725"/>
                    </a:xfrm>
                    <a:prstGeom prst="rect">
                      <a:avLst/>
                    </a:prstGeom>
                  </pic:spPr>
                </pic:pic>
              </a:graphicData>
            </a:graphic>
          </wp:anchor>
        </w:drawing>
      </w: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r>
        <w:rPr>
          <w:b/>
          <w:i/>
          <w:noProof/>
          <w:sz w:val="28"/>
          <w:szCs w:val="28"/>
          <w:lang w:bidi="ar-SA"/>
        </w:rPr>
        <w:drawing>
          <wp:anchor distT="0" distB="0" distL="114300" distR="114300" simplePos="0" relativeHeight="251660288" behindDoc="1" locked="0" layoutInCell="1" allowOverlap="1">
            <wp:simplePos x="0" y="0"/>
            <wp:positionH relativeFrom="margin">
              <wp:align>center</wp:align>
            </wp:positionH>
            <wp:positionV relativeFrom="paragraph">
              <wp:posOffset>383841</wp:posOffset>
            </wp:positionV>
            <wp:extent cx="6188710" cy="3481070"/>
            <wp:effectExtent l="0" t="0" r="2540" b="5080"/>
            <wp:wrapTight wrapText="bothSides">
              <wp:wrapPolygon edited="0">
                <wp:start x="0" y="0"/>
                <wp:lineTo x="0" y="21513"/>
                <wp:lineTo x="21542" y="21513"/>
                <wp:lineTo x="21542"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fe6db7a968536885d3d3ecbdbe10c88.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88710" cy="3481070"/>
                    </a:xfrm>
                    <a:prstGeom prst="rect">
                      <a:avLst/>
                    </a:prstGeom>
                  </pic:spPr>
                </pic:pic>
              </a:graphicData>
            </a:graphic>
          </wp:anchor>
        </w:drawing>
      </w:r>
    </w:p>
    <w:p>
      <w:pPr>
        <w:jc w:val="right"/>
        <w:rPr>
          <w:b/>
          <w:i/>
          <w:sz w:val="28"/>
          <w:szCs w:val="28"/>
        </w:rPr>
      </w:pPr>
      <w:r>
        <w:rPr>
          <w:b/>
          <w:i/>
          <w:noProof/>
          <w:sz w:val="28"/>
          <w:szCs w:val="28"/>
          <w:lang w:bidi="ar-SA"/>
        </w:rPr>
        <w:lastRenderedPageBreak/>
        <w:drawing>
          <wp:anchor distT="0" distB="0" distL="114300" distR="114300" simplePos="0" relativeHeight="251665408" behindDoc="1" locked="0" layoutInCell="1" allowOverlap="1">
            <wp:simplePos x="0" y="0"/>
            <wp:positionH relativeFrom="margin">
              <wp:align>right</wp:align>
            </wp:positionH>
            <wp:positionV relativeFrom="paragraph">
              <wp:posOffset>1875614</wp:posOffset>
            </wp:positionV>
            <wp:extent cx="2347595" cy="2395855"/>
            <wp:effectExtent l="0" t="0" r="0" b="4445"/>
            <wp:wrapTight wrapText="bothSides">
              <wp:wrapPolygon edited="0">
                <wp:start x="0" y="0"/>
                <wp:lineTo x="0" y="21468"/>
                <wp:lineTo x="21384" y="21468"/>
                <wp:lineTo x="21384"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_testo_69.jpg"/>
                    <pic:cNvPicPr/>
                  </pic:nvPicPr>
                  <pic:blipFill rotWithShape="1">
                    <a:blip r:embed="rId22">
                      <a:extLst>
                        <a:ext uri="{28A0092B-C50C-407E-A947-70E740481C1C}">
                          <a14:useLocalDpi xmlns:a14="http://schemas.microsoft.com/office/drawing/2010/main" val="0"/>
                        </a:ext>
                      </a:extLst>
                    </a:blip>
                    <a:srcRect l="9341" t="8200" r="8819" b="8678"/>
                    <a:stretch/>
                  </pic:blipFill>
                  <pic:spPr bwMode="auto">
                    <a:xfrm>
                      <a:off x="0" y="0"/>
                      <a:ext cx="2347595" cy="2395855"/>
                    </a:xfrm>
                    <a:prstGeom prst="rect">
                      <a:avLst/>
                    </a:prstGeom>
                    <a:ln>
                      <a:noFill/>
                    </a:ln>
                    <a:extLst>
                      <a:ext uri="{53640926-AAD7-44D8-BBD7-CCE9431645EC}">
                        <a14:shadowObscured xmlns:a14="http://schemas.microsoft.com/office/drawing/2010/main"/>
                      </a:ext>
                    </a:extLst>
                  </pic:spPr>
                </pic:pic>
              </a:graphicData>
            </a:graphic>
          </wp:anchor>
        </w:drawing>
      </w:r>
      <w:r>
        <w:rPr>
          <w:b/>
          <w:i/>
          <w:noProof/>
          <w:sz w:val="28"/>
          <w:szCs w:val="28"/>
          <w:lang w:bidi="ar-SA"/>
        </w:rPr>
        <w:drawing>
          <wp:inline distT="0" distB="0" distL="0" distR="0">
            <wp:extent cx="3467874" cy="2601084"/>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3lab10i11271411437.jpg"/>
                    <pic:cNvPicPr/>
                  </pic:nvPicPr>
                  <pic:blipFill>
                    <a:blip r:embed="rId23">
                      <a:extLst>
                        <a:ext uri="{28A0092B-C50C-407E-A947-70E740481C1C}">
                          <a14:useLocalDpi xmlns:a14="http://schemas.microsoft.com/office/drawing/2010/main" val="0"/>
                        </a:ext>
                      </a:extLst>
                    </a:blip>
                    <a:stretch>
                      <a:fillRect/>
                    </a:stretch>
                  </pic:blipFill>
                  <pic:spPr>
                    <a:xfrm>
                      <a:off x="0" y="0"/>
                      <a:ext cx="3475578" cy="2606862"/>
                    </a:xfrm>
                    <a:prstGeom prst="rect">
                      <a:avLst/>
                    </a:prstGeom>
                  </pic:spPr>
                </pic:pic>
              </a:graphicData>
            </a:graphic>
          </wp:inline>
        </w:drawing>
      </w: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r>
        <w:rPr>
          <w:b/>
          <w:i/>
          <w:noProof/>
          <w:sz w:val="28"/>
          <w:szCs w:val="28"/>
          <w:lang w:bidi="ar-SA"/>
        </w:rPr>
        <w:drawing>
          <wp:inline distT="0" distB="0" distL="0" distR="0">
            <wp:extent cx="6184083" cy="4303986"/>
            <wp:effectExtent l="0" t="0" r="762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03601_1.jpg"/>
                    <pic:cNvPicPr/>
                  </pic:nvPicPr>
                  <pic:blipFill>
                    <a:blip r:embed="rId24">
                      <a:extLst>
                        <a:ext uri="{28A0092B-C50C-407E-A947-70E740481C1C}">
                          <a14:useLocalDpi xmlns:a14="http://schemas.microsoft.com/office/drawing/2010/main" val="0"/>
                        </a:ext>
                      </a:extLst>
                    </a:blip>
                    <a:stretch>
                      <a:fillRect/>
                    </a:stretch>
                  </pic:blipFill>
                  <pic:spPr>
                    <a:xfrm>
                      <a:off x="0" y="0"/>
                      <a:ext cx="6188742" cy="4307228"/>
                    </a:xfrm>
                    <a:prstGeom prst="rect">
                      <a:avLst/>
                    </a:prstGeom>
                  </pic:spPr>
                </pic:pic>
              </a:graphicData>
            </a:graphic>
          </wp:inline>
        </w:drawing>
      </w: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p>
      <w:pPr>
        <w:jc w:val="right"/>
        <w:rPr>
          <w:b/>
          <w:i/>
          <w:sz w:val="28"/>
          <w:szCs w:val="28"/>
        </w:rPr>
      </w:pPr>
    </w:p>
    <w:sectPr>
      <w:footerReference w:type="default" r:id="rId25"/>
      <w:pgSz w:w="11906" w:h="16838" w:code="9"/>
      <w:pgMar w:top="926" w:right="540" w:bottom="1800" w:left="1276"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428704"/>
    </w:sdtPr>
    <w:sdtContent>
      <w:p>
        <w:pPr>
          <w:pStyle w:val="aa"/>
          <w:jc w:val="center"/>
        </w:pPr>
        <w:r>
          <w:fldChar w:fldCharType="begin"/>
        </w:r>
        <w:r>
          <w:instrText>PAGE   \* MERGEFORMAT</w:instrText>
        </w:r>
        <w:r>
          <w:fldChar w:fldCharType="separate"/>
        </w:r>
        <w:r>
          <w:rPr>
            <w:noProof/>
          </w:rPr>
          <w:t>3</w:t>
        </w:r>
        <w:r>
          <w:rPr>
            <w:noProof/>
          </w:rPr>
          <w:fldChar w:fldCharType="end"/>
        </w:r>
      </w:p>
    </w:sdtContent>
  </w:sdt>
  <w:p>
    <w:pPr>
      <w:pStyle w:val="a3"/>
      <w:spacing w:line="14" w:lineRule="auto"/>
      <w:ind w:left="0"/>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18A1"/>
    <w:multiLevelType w:val="multilevel"/>
    <w:tmpl w:val="0BDC7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2122A"/>
    <w:multiLevelType w:val="multilevel"/>
    <w:tmpl w:val="32CC3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EB4C67"/>
    <w:multiLevelType w:val="multilevel"/>
    <w:tmpl w:val="A37C3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1D0099"/>
    <w:multiLevelType w:val="multilevel"/>
    <w:tmpl w:val="166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9B36E6"/>
    <w:multiLevelType w:val="multilevel"/>
    <w:tmpl w:val="A1886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995FF3"/>
    <w:multiLevelType w:val="hybridMultilevel"/>
    <w:tmpl w:val="0FE2D2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048063F"/>
    <w:multiLevelType w:val="hybridMultilevel"/>
    <w:tmpl w:val="A1FE06C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75C30764"/>
    <w:multiLevelType w:val="multilevel"/>
    <w:tmpl w:val="59D2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2"/>
  </w:num>
  <w:num w:numId="5">
    <w:abstractNumId w:val="0"/>
  </w:num>
  <w:num w:numId="6">
    <w:abstractNumId w:val="7"/>
  </w:num>
  <w:num w:numId="7">
    <w:abstractNumId w:val="6"/>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4EF2EE-BA3A-4A50-A413-7580DD17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146"/>
      <w:outlineLvl w:val="0"/>
    </w:pPr>
    <w:rPr>
      <w:b/>
      <w:bCs/>
      <w:sz w:val="28"/>
      <w:szCs w:val="28"/>
    </w:rPr>
  </w:style>
  <w:style w:type="paragraph" w:styleId="2">
    <w:name w:val="heading 2"/>
    <w:basedOn w:val="a"/>
    <w:link w:val="20"/>
    <w:uiPriority w:val="1"/>
    <w:qFormat/>
    <w:pPr>
      <w:ind w:left="2146"/>
      <w:jc w:val="both"/>
      <w:outlineLvl w:val="1"/>
    </w:pPr>
    <w:rPr>
      <w:b/>
      <w:bCs/>
      <w:i/>
      <w:sz w:val="28"/>
      <w:szCs w:val="28"/>
    </w:rPr>
  </w:style>
  <w:style w:type="paragraph" w:styleId="3">
    <w:name w:val="heading 3"/>
    <w:basedOn w:val="a"/>
    <w:uiPriority w:val="1"/>
    <w:qFormat/>
    <w:pPr>
      <w:spacing w:line="272" w:lineRule="exact"/>
      <w:ind w:left="2146"/>
      <w:outlineLvl w:val="2"/>
    </w:pPr>
    <w:rPr>
      <w:b/>
      <w:bCs/>
      <w:sz w:val="24"/>
      <w:szCs w:val="24"/>
    </w:rPr>
  </w:style>
  <w:style w:type="paragraph" w:styleId="4">
    <w:name w:val="heading 4"/>
    <w:basedOn w:val="a"/>
    <w:uiPriority w:val="1"/>
    <w:qFormat/>
    <w:pPr>
      <w:spacing w:before="7"/>
      <w:ind w:left="1800"/>
      <w:jc w:val="center"/>
      <w:outlineLvl w:val="3"/>
    </w:pPr>
    <w:rPr>
      <w:b/>
      <w:bCs/>
      <w:i/>
      <w:sz w:val="24"/>
      <w:szCs w:val="24"/>
    </w:rPr>
  </w:style>
  <w:style w:type="paragraph" w:styleId="6">
    <w:name w:val="heading 6"/>
    <w:basedOn w:val="a"/>
    <w:next w:val="a"/>
    <w:link w:val="60"/>
    <w:uiPriority w:val="9"/>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579"/>
    </w:pPr>
    <w:rPr>
      <w:sz w:val="24"/>
      <w:szCs w:val="24"/>
    </w:rPr>
  </w:style>
  <w:style w:type="paragraph" w:styleId="a5">
    <w:name w:val="List Paragraph"/>
    <w:basedOn w:val="a"/>
    <w:uiPriority w:val="34"/>
    <w:qFormat/>
    <w:pPr>
      <w:spacing w:line="275" w:lineRule="exact"/>
      <w:ind w:left="1579" w:firstLine="566"/>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Pr>
      <w:rFonts w:ascii="Tahoma" w:hAnsi="Tahoma" w:cs="Tahoma"/>
      <w:sz w:val="16"/>
      <w:szCs w:val="16"/>
    </w:rPr>
  </w:style>
  <w:style w:type="character" w:customStyle="1" w:styleId="a7">
    <w:name w:val="Текст выноски Знак"/>
    <w:basedOn w:val="a0"/>
    <w:link w:val="a6"/>
    <w:uiPriority w:val="99"/>
    <w:semiHidden/>
    <w:rPr>
      <w:rFonts w:ascii="Tahoma" w:eastAsia="Times New Roman" w:hAnsi="Tahoma" w:cs="Tahoma"/>
      <w:sz w:val="16"/>
      <w:szCs w:val="16"/>
      <w:lang w:val="ru-RU" w:eastAsia="ru-RU" w:bidi="ru-RU"/>
    </w:rPr>
  </w:style>
  <w:style w:type="paragraph" w:customStyle="1" w:styleId="Default">
    <w:name w:val="Default"/>
    <w:pPr>
      <w:widowControl/>
      <w:adjustRightInd w:val="0"/>
    </w:pPr>
    <w:rPr>
      <w:rFonts w:ascii="Times New Roman" w:hAnsi="Times New Roman" w:cs="Times New Roman"/>
      <w:color w:val="000000"/>
      <w:sz w:val="24"/>
      <w:szCs w:val="24"/>
      <w:lang w:val="ru-RU"/>
    </w:rPr>
  </w:style>
  <w:style w:type="paragraph" w:customStyle="1" w:styleId="21">
    <w:name w:val="Основной текст 21"/>
    <w:basedOn w:val="a"/>
    <w:pPr>
      <w:autoSpaceDE/>
      <w:autoSpaceDN/>
      <w:ind w:firstLine="567"/>
    </w:pPr>
    <w:rPr>
      <w:sz w:val="28"/>
      <w:szCs w:val="20"/>
      <w:lang w:bidi="ar-SA"/>
    </w:rPr>
  </w:style>
  <w:style w:type="paragraph" w:styleId="a8">
    <w:name w:val="Title"/>
    <w:basedOn w:val="a"/>
    <w:link w:val="a9"/>
    <w:qFormat/>
    <w:pPr>
      <w:widowControl/>
      <w:autoSpaceDE/>
      <w:autoSpaceDN/>
      <w:jc w:val="center"/>
    </w:pPr>
    <w:rPr>
      <w:sz w:val="28"/>
      <w:szCs w:val="24"/>
      <w:lang w:bidi="ar-SA"/>
    </w:rPr>
  </w:style>
  <w:style w:type="character" w:customStyle="1" w:styleId="a9">
    <w:name w:val="Заголовок Знак"/>
    <w:basedOn w:val="a0"/>
    <w:link w:val="a8"/>
    <w:rPr>
      <w:rFonts w:ascii="Times New Roman" w:eastAsia="Times New Roman" w:hAnsi="Times New Roman" w:cs="Times New Roman"/>
      <w:sz w:val="28"/>
      <w:szCs w:val="24"/>
      <w:lang w:val="ru-RU" w:eastAsia="ru-RU"/>
    </w:rPr>
  </w:style>
  <w:style w:type="paragraph" w:styleId="30">
    <w:name w:val="Body Text 3"/>
    <w:basedOn w:val="a"/>
    <w:link w:val="31"/>
    <w:uiPriority w:val="99"/>
    <w:unhideWhenUsed/>
    <w:pPr>
      <w:spacing w:after="120"/>
    </w:pPr>
    <w:rPr>
      <w:sz w:val="16"/>
      <w:szCs w:val="16"/>
    </w:rPr>
  </w:style>
  <w:style w:type="character" w:customStyle="1" w:styleId="31">
    <w:name w:val="Основной текст 3 Знак"/>
    <w:basedOn w:val="a0"/>
    <w:link w:val="30"/>
    <w:uiPriority w:val="99"/>
    <w:rPr>
      <w:rFonts w:ascii="Times New Roman" w:eastAsia="Times New Roman" w:hAnsi="Times New Roman" w:cs="Times New Roman"/>
      <w:sz w:val="16"/>
      <w:szCs w:val="16"/>
      <w:lang w:val="ru-RU" w:eastAsia="ru-RU" w:bidi="ru-RU"/>
    </w:rPr>
  </w:style>
  <w:style w:type="paragraph" w:styleId="aa">
    <w:name w:val="footer"/>
    <w:basedOn w:val="a"/>
    <w:link w:val="ab"/>
    <w:uiPriority w:val="99"/>
    <w:pPr>
      <w:widowControl/>
      <w:tabs>
        <w:tab w:val="center" w:pos="4677"/>
        <w:tab w:val="right" w:pos="9355"/>
      </w:tabs>
      <w:autoSpaceDE/>
      <w:autoSpaceDN/>
    </w:pPr>
    <w:rPr>
      <w:sz w:val="24"/>
      <w:szCs w:val="24"/>
      <w:lang w:bidi="ar-SA"/>
    </w:rPr>
  </w:style>
  <w:style w:type="character" w:customStyle="1" w:styleId="ab">
    <w:name w:val="Нижний колонтитул Знак"/>
    <w:basedOn w:val="a0"/>
    <w:link w:val="aa"/>
    <w:uiPriority w:val="99"/>
    <w:rPr>
      <w:rFonts w:ascii="Times New Roman" w:eastAsia="Times New Roman" w:hAnsi="Times New Roman" w:cs="Times New Roman"/>
      <w:sz w:val="24"/>
      <w:szCs w:val="24"/>
      <w:lang w:val="ru-RU" w:eastAsia="ru-RU"/>
    </w:rPr>
  </w:style>
  <w:style w:type="character" w:styleId="ac">
    <w:name w:val="page number"/>
    <w:basedOn w:val="a0"/>
  </w:style>
  <w:style w:type="paragraph" w:styleId="ad">
    <w:name w:val="header"/>
    <w:basedOn w:val="a"/>
    <w:link w:val="ae"/>
    <w:uiPriority w:val="99"/>
    <w:pPr>
      <w:widowControl/>
      <w:tabs>
        <w:tab w:val="center" w:pos="4677"/>
        <w:tab w:val="right" w:pos="9355"/>
      </w:tabs>
      <w:autoSpaceDE/>
      <w:autoSpaceDN/>
    </w:pPr>
    <w:rPr>
      <w:sz w:val="24"/>
      <w:szCs w:val="24"/>
      <w:lang w:bidi="ar-SA"/>
    </w:rPr>
  </w:style>
  <w:style w:type="character" w:customStyle="1" w:styleId="ae">
    <w:name w:val="Верхний колонтитул Знак"/>
    <w:basedOn w:val="a0"/>
    <w:link w:val="ad"/>
    <w:uiPriority w:val="99"/>
    <w:rPr>
      <w:rFonts w:ascii="Times New Roman" w:eastAsia="Times New Roman" w:hAnsi="Times New Roman" w:cs="Times New Roman"/>
      <w:sz w:val="24"/>
      <w:szCs w:val="24"/>
      <w:lang w:val="ru-RU" w:eastAsia="ru-RU"/>
    </w:rPr>
  </w:style>
  <w:style w:type="paragraph" w:styleId="22">
    <w:name w:val="Body Text 2"/>
    <w:basedOn w:val="a"/>
    <w:link w:val="23"/>
    <w:uiPriority w:val="99"/>
    <w:unhideWhenUsed/>
    <w:pPr>
      <w:spacing w:after="120" w:line="480" w:lineRule="auto"/>
    </w:pPr>
  </w:style>
  <w:style w:type="character" w:customStyle="1" w:styleId="23">
    <w:name w:val="Основной текст 2 Знак"/>
    <w:basedOn w:val="a0"/>
    <w:link w:val="22"/>
    <w:uiPriority w:val="99"/>
    <w:rPr>
      <w:rFonts w:ascii="Times New Roman" w:eastAsia="Times New Roman" w:hAnsi="Times New Roman" w:cs="Times New Roman"/>
      <w:lang w:val="ru-RU" w:eastAsia="ru-RU" w:bidi="ru-RU"/>
    </w:rPr>
  </w:style>
  <w:style w:type="character" w:customStyle="1" w:styleId="20">
    <w:name w:val="Заголовок 2 Знак"/>
    <w:link w:val="2"/>
    <w:uiPriority w:val="1"/>
    <w:rPr>
      <w:rFonts w:ascii="Times New Roman" w:eastAsia="Times New Roman" w:hAnsi="Times New Roman" w:cs="Times New Roman"/>
      <w:b/>
      <w:bCs/>
      <w:i/>
      <w:sz w:val="28"/>
      <w:szCs w:val="28"/>
      <w:lang w:val="ru-RU" w:eastAsia="ru-RU" w:bidi="ru-RU"/>
    </w:rPr>
  </w:style>
  <w:style w:type="numbering" w:customStyle="1" w:styleId="10">
    <w:name w:val="Нет списка1"/>
    <w:next w:val="a2"/>
    <w:uiPriority w:val="99"/>
    <w:semiHidden/>
    <w:unhideWhenUsed/>
  </w:style>
  <w:style w:type="table" w:styleId="af">
    <w:name w:val="Table Grid"/>
    <w:basedOn w:val="a1"/>
    <w:uiPriority w:val="39"/>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qFormat/>
    <w:pPr>
      <w:widowControl/>
      <w:autoSpaceDE/>
      <w:autoSpaceDN/>
    </w:pPr>
    <w:rPr>
      <w:rFonts w:ascii="Calibri" w:eastAsia="Calibri" w:hAnsi="Calibri" w:cs="Times New Roman"/>
      <w:lang w:val="ru-RU"/>
    </w:rPr>
  </w:style>
  <w:style w:type="character" w:customStyle="1" w:styleId="apple-converted-space">
    <w:name w:val="apple-converted-space"/>
  </w:style>
  <w:style w:type="character" w:styleId="af1">
    <w:name w:val="Hyperlink"/>
    <w:uiPriority w:val="99"/>
    <w:unhideWhenUsed/>
    <w:rPr>
      <w:color w:val="0000FF"/>
      <w:u w:val="single"/>
    </w:rPr>
  </w:style>
  <w:style w:type="paragraph" w:styleId="af2">
    <w:name w:val="Normal (Web)"/>
    <w:basedOn w:val="a"/>
    <w:uiPriority w:val="99"/>
    <w:unhideWhenUsed/>
    <w:pPr>
      <w:widowControl/>
      <w:autoSpaceDE/>
      <w:autoSpaceDN/>
      <w:spacing w:before="100" w:beforeAutospacing="1" w:after="100" w:afterAutospacing="1"/>
    </w:pPr>
    <w:rPr>
      <w:sz w:val="24"/>
      <w:szCs w:val="24"/>
      <w:lang w:bidi="ar-SA"/>
    </w:rPr>
  </w:style>
  <w:style w:type="table" w:customStyle="1" w:styleId="11">
    <w:name w:val="Сетка таблицы1"/>
    <w:basedOn w:val="a1"/>
    <w:next w:val="af"/>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style>
  <w:style w:type="character" w:customStyle="1" w:styleId="60">
    <w:name w:val="Заголовок 6 Знак"/>
    <w:basedOn w:val="a0"/>
    <w:link w:val="6"/>
    <w:uiPriority w:val="9"/>
    <w:semiHidden/>
    <w:rPr>
      <w:rFonts w:asciiTheme="majorHAnsi" w:eastAsiaTheme="majorEastAsia" w:hAnsiTheme="majorHAnsi" w:cstheme="majorBidi"/>
      <w:color w:val="243F60" w:themeColor="accent1" w:themeShade="7F"/>
      <w:lang w:val="ru-RU" w:eastAsia="ru-RU" w:bidi="ru-RU"/>
    </w:rPr>
  </w:style>
  <w:style w:type="character" w:customStyle="1" w:styleId="a4">
    <w:name w:val="Основной текст Знак"/>
    <w:basedOn w:val="a0"/>
    <w:link w:val="a3"/>
    <w:uiPriority w:val="1"/>
    <w:rPr>
      <w:rFonts w:ascii="Times New Roman" w:eastAsia="Times New Roman" w:hAnsi="Times New Roman" w:cs="Times New Roman"/>
      <w:sz w:val="24"/>
      <w:szCs w:val="24"/>
      <w:lang w:val="ru-RU" w:eastAsia="ru-RU" w:bidi="ru-RU"/>
    </w:rPr>
  </w:style>
  <w:style w:type="paragraph" w:styleId="af4">
    <w:name w:val="Body Text Indent"/>
    <w:basedOn w:val="a"/>
    <w:link w:val="af5"/>
    <w:uiPriority w:val="99"/>
    <w:semiHidden/>
    <w:unhideWhenUsed/>
    <w:pPr>
      <w:spacing w:after="120"/>
      <w:ind w:left="283"/>
    </w:pPr>
  </w:style>
  <w:style w:type="character" w:customStyle="1" w:styleId="af5">
    <w:name w:val="Основной текст с отступом Знак"/>
    <w:basedOn w:val="a0"/>
    <w:link w:val="af4"/>
    <w:uiPriority w:val="99"/>
    <w:semiHidden/>
    <w:rPr>
      <w:rFonts w:ascii="Times New Roman" w:eastAsia="Times New Roman" w:hAnsi="Times New Roman" w:cs="Times New Roman"/>
      <w:lang w:val="ru-RU" w:eastAsia="ru-RU" w:bidi="ru-RU"/>
    </w:rPr>
  </w:style>
  <w:style w:type="paragraph" w:customStyle="1" w:styleId="12">
    <w:name w:val="Абзац списка1"/>
    <w:basedOn w:val="a"/>
    <w:pPr>
      <w:widowControl/>
      <w:autoSpaceDE/>
      <w:autoSpaceDN/>
      <w:spacing w:line="360" w:lineRule="auto"/>
      <w:ind w:left="720" w:firstLine="708"/>
      <w:contextualSpacing/>
      <w:jc w:val="both"/>
    </w:pPr>
    <w:rPr>
      <w:rFonts w:eastAsia="Calibri"/>
      <w:sz w:val="28"/>
      <w:szCs w:val="28"/>
      <w:lang w:bidi="ar-SA"/>
    </w:rPr>
  </w:style>
  <w:style w:type="paragraph" w:customStyle="1" w:styleId="c2">
    <w:name w:val="c2"/>
    <w:basedOn w:val="a"/>
    <w:pPr>
      <w:widowControl/>
      <w:autoSpaceDE/>
      <w:autoSpaceDN/>
      <w:spacing w:before="100" w:beforeAutospacing="1" w:after="100" w:afterAutospacing="1"/>
    </w:pPr>
    <w:rPr>
      <w:sz w:val="24"/>
      <w:szCs w:val="24"/>
      <w:lang w:bidi="ar-SA"/>
    </w:rPr>
  </w:style>
  <w:style w:type="paragraph" w:customStyle="1" w:styleId="p13">
    <w:name w:val="p13"/>
    <w:basedOn w:val="a"/>
    <w:pPr>
      <w:widowControl/>
      <w:autoSpaceDE/>
      <w:autoSpaceDN/>
      <w:spacing w:before="100" w:beforeAutospacing="1" w:after="100" w:afterAutospacing="1"/>
    </w:pPr>
    <w:rPr>
      <w:sz w:val="24"/>
      <w:szCs w:val="24"/>
      <w:lang w:bidi="ar-SA"/>
    </w:rPr>
  </w:style>
  <w:style w:type="paragraph" w:customStyle="1" w:styleId="p14">
    <w:name w:val="p14"/>
    <w:basedOn w:val="a"/>
    <w:pPr>
      <w:widowControl/>
      <w:autoSpaceDE/>
      <w:autoSpaceDN/>
      <w:spacing w:before="100" w:beforeAutospacing="1" w:after="100" w:afterAutospacing="1"/>
    </w:pPr>
    <w:rPr>
      <w:sz w:val="24"/>
      <w:szCs w:val="24"/>
      <w:lang w:bidi="ar-SA"/>
    </w:rPr>
  </w:style>
  <w:style w:type="paragraph" w:customStyle="1" w:styleId="p15">
    <w:name w:val="p15"/>
    <w:basedOn w:val="a"/>
    <w:pPr>
      <w:widowControl/>
      <w:autoSpaceDE/>
      <w:autoSpaceDN/>
      <w:spacing w:before="100" w:beforeAutospacing="1" w:after="100" w:afterAutospacing="1"/>
    </w:pPr>
    <w:rPr>
      <w:sz w:val="24"/>
      <w:szCs w:val="24"/>
      <w:lang w:bidi="ar-SA"/>
    </w:rPr>
  </w:style>
  <w:style w:type="paragraph" w:customStyle="1" w:styleId="p23">
    <w:name w:val="p23"/>
    <w:basedOn w:val="a"/>
    <w:pPr>
      <w:widowControl/>
      <w:autoSpaceDE/>
      <w:autoSpaceDN/>
      <w:spacing w:before="100" w:beforeAutospacing="1" w:after="100" w:afterAutospacing="1"/>
    </w:pPr>
    <w:rPr>
      <w:sz w:val="24"/>
      <w:szCs w:val="24"/>
      <w:lang w:bidi="ar-SA"/>
    </w:rPr>
  </w:style>
  <w:style w:type="paragraph" w:customStyle="1" w:styleId="p24">
    <w:name w:val="p24"/>
    <w:basedOn w:val="a"/>
    <w:pPr>
      <w:widowControl/>
      <w:autoSpaceDE/>
      <w:autoSpaceDN/>
      <w:spacing w:before="100" w:beforeAutospacing="1" w:after="100" w:afterAutospacing="1"/>
    </w:pPr>
    <w:rPr>
      <w:sz w:val="24"/>
      <w:szCs w:val="24"/>
      <w:lang w:bidi="ar-SA"/>
    </w:rPr>
  </w:style>
  <w:style w:type="paragraph" w:customStyle="1" w:styleId="p25">
    <w:name w:val="p25"/>
    <w:basedOn w:val="a"/>
    <w:pPr>
      <w:widowControl/>
      <w:autoSpaceDE/>
      <w:autoSpaceDN/>
      <w:spacing w:before="100" w:beforeAutospacing="1" w:after="100" w:afterAutospacing="1"/>
    </w:pPr>
    <w:rPr>
      <w:sz w:val="24"/>
      <w:szCs w:val="24"/>
      <w:lang w:bidi="ar-SA"/>
    </w:rPr>
  </w:style>
  <w:style w:type="paragraph" w:customStyle="1" w:styleId="p8">
    <w:name w:val="p8"/>
    <w:basedOn w:val="a"/>
    <w:pPr>
      <w:widowControl/>
      <w:autoSpaceDE/>
      <w:autoSpaceDN/>
      <w:spacing w:before="100" w:beforeAutospacing="1" w:after="100" w:afterAutospacing="1"/>
    </w:pPr>
    <w:rPr>
      <w:sz w:val="24"/>
      <w:szCs w:val="24"/>
      <w:lang w:bidi="ar-SA"/>
    </w:rPr>
  </w:style>
  <w:style w:type="paragraph" w:customStyle="1" w:styleId="p26">
    <w:name w:val="p26"/>
    <w:basedOn w:val="a"/>
    <w:pPr>
      <w:widowControl/>
      <w:autoSpaceDE/>
      <w:autoSpaceDN/>
      <w:spacing w:before="100" w:beforeAutospacing="1" w:after="100" w:afterAutospacing="1"/>
    </w:pPr>
    <w:rPr>
      <w:sz w:val="24"/>
      <w:szCs w:val="24"/>
      <w:lang w:bidi="ar-SA"/>
    </w:rPr>
  </w:style>
  <w:style w:type="paragraph" w:customStyle="1" w:styleId="p27">
    <w:name w:val="p27"/>
    <w:basedOn w:val="a"/>
    <w:pPr>
      <w:widowControl/>
      <w:autoSpaceDE/>
      <w:autoSpaceDN/>
      <w:spacing w:before="100" w:beforeAutospacing="1" w:after="100" w:afterAutospacing="1"/>
    </w:pPr>
    <w:rPr>
      <w:sz w:val="24"/>
      <w:szCs w:val="24"/>
      <w:lang w:bidi="ar-SA"/>
    </w:rPr>
  </w:style>
  <w:style w:type="paragraph" w:customStyle="1" w:styleId="p28">
    <w:name w:val="p28"/>
    <w:basedOn w:val="a"/>
    <w:pPr>
      <w:widowControl/>
      <w:autoSpaceDE/>
      <w:autoSpaceDN/>
      <w:spacing w:before="100" w:beforeAutospacing="1" w:after="100" w:afterAutospacing="1"/>
    </w:pPr>
    <w:rPr>
      <w:sz w:val="24"/>
      <w:szCs w:val="24"/>
      <w:lang w:bidi="ar-SA"/>
    </w:rPr>
  </w:style>
  <w:style w:type="paragraph" w:customStyle="1" w:styleId="p29">
    <w:name w:val="p29"/>
    <w:basedOn w:val="a"/>
    <w:pPr>
      <w:widowControl/>
      <w:autoSpaceDE/>
      <w:autoSpaceDN/>
      <w:spacing w:before="100" w:beforeAutospacing="1" w:after="100" w:afterAutospacing="1"/>
    </w:pPr>
    <w:rPr>
      <w:sz w:val="24"/>
      <w:szCs w:val="24"/>
      <w:lang w:bidi="ar-SA"/>
    </w:rPr>
  </w:style>
  <w:style w:type="character" w:customStyle="1" w:styleId="c10">
    <w:name w:val="c10"/>
    <w:basedOn w:val="a0"/>
  </w:style>
  <w:style w:type="character" w:customStyle="1" w:styleId="s8">
    <w:name w:val="s8"/>
    <w:basedOn w:val="a0"/>
  </w:style>
  <w:style w:type="character" w:customStyle="1" w:styleId="s1">
    <w:name w:val="s1"/>
    <w:basedOn w:val="a0"/>
  </w:style>
  <w:style w:type="character" w:customStyle="1" w:styleId="s11">
    <w:name w:val="s11"/>
    <w:basedOn w:val="a0"/>
  </w:style>
  <w:style w:type="character" w:customStyle="1" w:styleId="s12">
    <w:name w:val="s12"/>
    <w:basedOn w:val="a0"/>
  </w:style>
  <w:style w:type="character" w:customStyle="1" w:styleId="s13">
    <w:name w:val="s13"/>
    <w:basedOn w:val="a0"/>
  </w:style>
  <w:style w:type="character" w:customStyle="1" w:styleId="s7">
    <w:name w:val="s7"/>
    <w:basedOn w:val="a0"/>
  </w:style>
  <w:style w:type="character" w:customStyle="1" w:styleId="s14">
    <w:name w:val="s14"/>
    <w:basedOn w:val="a0"/>
  </w:style>
  <w:style w:type="character" w:styleId="af6">
    <w:name w:val="Strong"/>
    <w:basedOn w:val="a0"/>
    <w:qFormat/>
    <w:rPr>
      <w:b/>
      <w:bCs/>
    </w:rPr>
  </w:style>
  <w:style w:type="paragraph" w:customStyle="1" w:styleId="c17">
    <w:name w:val="c17"/>
    <w:basedOn w:val="a"/>
    <w:pPr>
      <w:widowControl/>
      <w:autoSpaceDE/>
      <w:autoSpaceDN/>
      <w:spacing w:before="100" w:beforeAutospacing="1" w:after="100" w:afterAutospacing="1"/>
    </w:pPr>
    <w:rPr>
      <w:sz w:val="24"/>
      <w:szCs w:val="24"/>
      <w:lang w:bidi="ar-SA"/>
    </w:rPr>
  </w:style>
  <w:style w:type="character" w:customStyle="1" w:styleId="c1">
    <w:name w:val="c1"/>
    <w:basedOn w:val="a0"/>
  </w:style>
  <w:style w:type="character" w:customStyle="1" w:styleId="c11">
    <w:name w:val="c11"/>
    <w:basedOn w:val="a0"/>
  </w:style>
  <w:style w:type="paragraph" w:customStyle="1" w:styleId="c14">
    <w:name w:val="c14"/>
    <w:basedOn w:val="a"/>
    <w:pPr>
      <w:widowControl/>
      <w:autoSpaceDE/>
      <w:autoSpaceDN/>
      <w:spacing w:before="100" w:beforeAutospacing="1" w:after="100" w:afterAutospacing="1"/>
    </w:pPr>
    <w:rPr>
      <w:sz w:val="24"/>
      <w:szCs w:val="24"/>
      <w:lang w:bidi="ar-SA"/>
    </w:rPr>
  </w:style>
  <w:style w:type="paragraph" w:customStyle="1" w:styleId="c88">
    <w:name w:val="c88"/>
    <w:basedOn w:val="a"/>
    <w:pPr>
      <w:widowControl/>
      <w:autoSpaceDE/>
      <w:autoSpaceDN/>
      <w:spacing w:before="100" w:beforeAutospacing="1" w:after="100" w:afterAutospacing="1"/>
    </w:pPr>
    <w:rPr>
      <w:sz w:val="24"/>
      <w:szCs w:val="24"/>
      <w:lang w:bidi="ar-SA"/>
    </w:rPr>
  </w:style>
  <w:style w:type="character" w:customStyle="1" w:styleId="c12">
    <w:name w:val="c12"/>
    <w:basedOn w:val="a0"/>
  </w:style>
  <w:style w:type="paragraph" w:customStyle="1" w:styleId="c27">
    <w:name w:val="c27"/>
    <w:basedOn w:val="a"/>
    <w:pPr>
      <w:widowControl/>
      <w:autoSpaceDE/>
      <w:autoSpaceDN/>
      <w:spacing w:before="100" w:beforeAutospacing="1" w:after="100" w:afterAutospacing="1"/>
    </w:pPr>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98972">
      <w:bodyDiv w:val="1"/>
      <w:marLeft w:val="0"/>
      <w:marRight w:val="0"/>
      <w:marTop w:val="0"/>
      <w:marBottom w:val="0"/>
      <w:divBdr>
        <w:top w:val="none" w:sz="0" w:space="0" w:color="auto"/>
        <w:left w:val="none" w:sz="0" w:space="0" w:color="auto"/>
        <w:bottom w:val="none" w:sz="0" w:space="0" w:color="auto"/>
        <w:right w:val="none" w:sz="0" w:space="0" w:color="auto"/>
      </w:divBdr>
    </w:div>
    <w:div w:id="1311979133">
      <w:bodyDiv w:val="1"/>
      <w:marLeft w:val="0"/>
      <w:marRight w:val="0"/>
      <w:marTop w:val="0"/>
      <w:marBottom w:val="0"/>
      <w:divBdr>
        <w:top w:val="none" w:sz="0" w:space="0" w:color="auto"/>
        <w:left w:val="none" w:sz="0" w:space="0" w:color="auto"/>
        <w:bottom w:val="none" w:sz="0" w:space="0" w:color="auto"/>
        <w:right w:val="none" w:sz="0" w:space="0" w:color="auto"/>
      </w:divBdr>
    </w:div>
    <w:div w:id="1535801772">
      <w:bodyDiv w:val="1"/>
      <w:marLeft w:val="0"/>
      <w:marRight w:val="0"/>
      <w:marTop w:val="0"/>
      <w:marBottom w:val="0"/>
      <w:divBdr>
        <w:top w:val="none" w:sz="0" w:space="0" w:color="auto"/>
        <w:left w:val="none" w:sz="0" w:space="0" w:color="auto"/>
        <w:bottom w:val="none" w:sz="0" w:space="0" w:color="auto"/>
        <w:right w:val="none" w:sz="0" w:space="0" w:color="auto"/>
      </w:divBdr>
    </w:div>
    <w:div w:id="1536653870">
      <w:bodyDiv w:val="1"/>
      <w:marLeft w:val="0"/>
      <w:marRight w:val="0"/>
      <w:marTop w:val="0"/>
      <w:marBottom w:val="0"/>
      <w:divBdr>
        <w:top w:val="none" w:sz="0" w:space="0" w:color="auto"/>
        <w:left w:val="none" w:sz="0" w:space="0" w:color="auto"/>
        <w:bottom w:val="none" w:sz="0" w:space="0" w:color="auto"/>
        <w:right w:val="none" w:sz="0" w:space="0" w:color="auto"/>
      </w:divBdr>
    </w:div>
    <w:div w:id="1819295807">
      <w:bodyDiv w:val="1"/>
      <w:marLeft w:val="0"/>
      <w:marRight w:val="0"/>
      <w:marTop w:val="0"/>
      <w:marBottom w:val="0"/>
      <w:divBdr>
        <w:top w:val="none" w:sz="0" w:space="0" w:color="auto"/>
        <w:left w:val="none" w:sz="0" w:space="0" w:color="auto"/>
        <w:bottom w:val="none" w:sz="0" w:space="0" w:color="auto"/>
        <w:right w:val="none" w:sz="0" w:space="0" w:color="auto"/>
      </w:divBdr>
    </w:div>
    <w:div w:id="193686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767CB-2CA7-445C-AE15-700B86F0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4906</Words>
  <Characters>27969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Комп</cp:lastModifiedBy>
  <cp:revision>2</cp:revision>
  <cp:lastPrinted>2022-10-14T08:08:00Z</cp:lastPrinted>
  <dcterms:created xsi:type="dcterms:W3CDTF">2023-09-19T11:02:00Z</dcterms:created>
  <dcterms:modified xsi:type="dcterms:W3CDTF">2023-09-19T11:02:00Z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Microsoft® Word 2016</vt:lpwstr>
  </property>
  <property fmtid="{D5CDD505-2E9C-101B-9397-08002B2CF9AE}" pid="4" name="LastSaved">
    <vt:filetime>2019-06-06T00:00:00Z</vt:filetime>
  </property>
</Properties>
</file>